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C2A" w:rsidRPr="005E4AC2" w:rsidRDefault="005B0C2A" w:rsidP="005B0C2A">
      <w:pPr>
        <w:shd w:val="clear" w:color="auto" w:fill="FABF8F" w:themeFill="accent6" w:themeFillTint="99"/>
        <w:spacing w:after="0"/>
        <w:jc w:val="center"/>
        <w:rPr>
          <w:b/>
          <w:sz w:val="32"/>
          <w:szCs w:val="24"/>
        </w:rPr>
      </w:pPr>
      <w:r w:rsidRPr="005E4AC2">
        <w:rPr>
          <w:b/>
          <w:sz w:val="32"/>
          <w:szCs w:val="24"/>
        </w:rPr>
        <w:t>CELEBRAÇÃO COM DE ENTREGA DA LEI</w:t>
      </w:r>
      <w:r>
        <w:rPr>
          <w:b/>
          <w:sz w:val="32"/>
          <w:szCs w:val="24"/>
        </w:rPr>
        <w:t xml:space="preserve"> DE DEUS</w:t>
      </w:r>
    </w:p>
    <w:p w:rsidR="005B0C2A" w:rsidRDefault="005B0C2A" w:rsidP="005B0C2A">
      <w:pPr>
        <w:autoSpaceDE w:val="0"/>
        <w:autoSpaceDN w:val="0"/>
        <w:adjustRightInd w:val="0"/>
        <w:spacing w:after="0" w:line="240" w:lineRule="auto"/>
        <w:jc w:val="both"/>
        <w:rPr>
          <w:rFonts w:cs="Bree-Light"/>
          <w:b/>
          <w:color w:val="FF0000"/>
          <w:szCs w:val="24"/>
        </w:rPr>
      </w:pPr>
    </w:p>
    <w:p w:rsidR="005B0C2A" w:rsidRPr="000158B0" w:rsidRDefault="005B0C2A" w:rsidP="005B0C2A">
      <w:pPr>
        <w:autoSpaceDE w:val="0"/>
        <w:autoSpaceDN w:val="0"/>
        <w:adjustRightInd w:val="0"/>
        <w:spacing w:after="0" w:line="240" w:lineRule="auto"/>
        <w:jc w:val="both"/>
        <w:rPr>
          <w:rFonts w:cs="Bree-Light"/>
          <w:b/>
          <w:color w:val="FF0000"/>
          <w:szCs w:val="24"/>
        </w:rPr>
      </w:pPr>
      <w:r w:rsidRPr="000158B0">
        <w:rPr>
          <w:rFonts w:cs="Bree-Light"/>
          <w:b/>
          <w:color w:val="FF0000"/>
          <w:szCs w:val="24"/>
        </w:rPr>
        <w:t>Preparar</w:t>
      </w:r>
    </w:p>
    <w:p w:rsidR="005B0C2A" w:rsidRPr="000158B0" w:rsidRDefault="005B0C2A" w:rsidP="005B0C2A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MinionPro-Regular"/>
          <w:color w:val="FF0000"/>
          <w:szCs w:val="24"/>
        </w:rPr>
      </w:pPr>
      <w:r w:rsidRPr="000158B0">
        <w:rPr>
          <w:rFonts w:cs="MinionPro-Regular"/>
          <w:color w:val="FF0000"/>
          <w:szCs w:val="24"/>
        </w:rPr>
        <w:t>Para cada catequizando</w:t>
      </w:r>
      <w:r>
        <w:rPr>
          <w:rFonts w:cs="MinionPro-Regular"/>
          <w:color w:val="FF0000"/>
          <w:szCs w:val="24"/>
        </w:rPr>
        <w:t>, fazer</w:t>
      </w:r>
      <w:r w:rsidRPr="000158B0">
        <w:rPr>
          <w:rFonts w:cs="MinionPro-Regular"/>
          <w:color w:val="FF0000"/>
          <w:szCs w:val="24"/>
        </w:rPr>
        <w:t xml:space="preserve"> um cartão </w:t>
      </w:r>
      <w:r>
        <w:rPr>
          <w:rFonts w:cs="MinionPro-Regular"/>
          <w:color w:val="FF0000"/>
          <w:szCs w:val="24"/>
        </w:rPr>
        <w:t>colocando nele</w:t>
      </w:r>
      <w:r w:rsidRPr="000158B0">
        <w:rPr>
          <w:rFonts w:cs="MinionPro-Regular"/>
          <w:color w:val="FF0000"/>
          <w:szCs w:val="24"/>
        </w:rPr>
        <w:t xml:space="preserve"> um coração</w:t>
      </w:r>
      <w:r>
        <w:rPr>
          <w:rFonts w:cs="MinionPro-Regular"/>
          <w:color w:val="FF0000"/>
          <w:szCs w:val="24"/>
        </w:rPr>
        <w:t xml:space="preserve"> de papel onde está escrita</w:t>
      </w:r>
      <w:proofErr w:type="gramStart"/>
      <w:r w:rsidRPr="000158B0">
        <w:rPr>
          <w:rFonts w:cs="MinionPro-Regular"/>
          <w:color w:val="FF0000"/>
          <w:szCs w:val="24"/>
        </w:rPr>
        <w:t xml:space="preserve">  </w:t>
      </w:r>
      <w:proofErr w:type="gramEnd"/>
      <w:r w:rsidRPr="000158B0">
        <w:rPr>
          <w:rFonts w:cs="MinionPro-Regular"/>
          <w:color w:val="FF0000"/>
          <w:szCs w:val="24"/>
        </w:rPr>
        <w:t>a frase</w:t>
      </w:r>
      <w:r>
        <w:rPr>
          <w:rFonts w:cs="MinionPro-Regular"/>
          <w:color w:val="FF0000"/>
          <w:szCs w:val="24"/>
        </w:rPr>
        <w:t>:</w:t>
      </w:r>
      <w:r w:rsidRPr="000158B0">
        <w:rPr>
          <w:rFonts w:cs="MinionPro-Regular"/>
          <w:color w:val="FF0000"/>
          <w:szCs w:val="24"/>
        </w:rPr>
        <w:t xml:space="preserve"> “Amai-vos uns aos outros, como eu vos amei”.</w:t>
      </w:r>
    </w:p>
    <w:p w:rsidR="005B0C2A" w:rsidRPr="000158B0" w:rsidRDefault="005B0C2A" w:rsidP="005B0C2A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MinionPro-Regular"/>
          <w:color w:val="FF0000"/>
          <w:szCs w:val="24"/>
        </w:rPr>
      </w:pPr>
      <w:r w:rsidRPr="000158B0">
        <w:rPr>
          <w:rFonts w:cs="MinionPro-Regular"/>
          <w:color w:val="FF0000"/>
          <w:szCs w:val="24"/>
        </w:rPr>
        <w:t>Reservar lugares para os catequizandos</w:t>
      </w:r>
      <w:r>
        <w:rPr>
          <w:rFonts w:cs="MinionPro-Regular"/>
          <w:color w:val="FF0000"/>
          <w:szCs w:val="24"/>
        </w:rPr>
        <w:t>.</w:t>
      </w:r>
    </w:p>
    <w:p w:rsidR="005B0C2A" w:rsidRPr="000158B0" w:rsidRDefault="005B0C2A" w:rsidP="005B0C2A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MinionPro-Regular"/>
          <w:color w:val="FF0000"/>
          <w:szCs w:val="24"/>
        </w:rPr>
      </w:pPr>
      <w:r w:rsidRPr="000158B0">
        <w:rPr>
          <w:rFonts w:cs="MinionPro-Regular"/>
          <w:color w:val="FF0000"/>
          <w:szCs w:val="24"/>
        </w:rPr>
        <w:t xml:space="preserve">Cada turma de catequese traz consigo as tábuas da Lei confeccionadas no encontro sobre os </w:t>
      </w:r>
      <w:r>
        <w:rPr>
          <w:rFonts w:cs="MinionPro-Regular"/>
          <w:color w:val="FF0000"/>
          <w:szCs w:val="24"/>
        </w:rPr>
        <w:t>d</w:t>
      </w:r>
      <w:r w:rsidRPr="000158B0">
        <w:rPr>
          <w:rFonts w:cs="MinionPro-Regular"/>
          <w:color w:val="FF0000"/>
          <w:szCs w:val="24"/>
        </w:rPr>
        <w:t>ez</w:t>
      </w:r>
      <w:r>
        <w:rPr>
          <w:rFonts w:cs="MinionPro-Regular"/>
          <w:color w:val="FF0000"/>
          <w:szCs w:val="24"/>
        </w:rPr>
        <w:t xml:space="preserve"> m</w:t>
      </w:r>
      <w:r w:rsidRPr="000158B0">
        <w:rPr>
          <w:rFonts w:cs="MinionPro-Regular"/>
          <w:color w:val="FF0000"/>
          <w:szCs w:val="24"/>
        </w:rPr>
        <w:t xml:space="preserve">andamentos. </w:t>
      </w:r>
    </w:p>
    <w:p w:rsidR="005B0C2A" w:rsidRPr="005E4AC2" w:rsidRDefault="005B0C2A" w:rsidP="005B0C2A">
      <w:pPr>
        <w:autoSpaceDE w:val="0"/>
        <w:autoSpaceDN w:val="0"/>
        <w:adjustRightInd w:val="0"/>
        <w:spacing w:after="0" w:line="240" w:lineRule="auto"/>
        <w:jc w:val="both"/>
        <w:rPr>
          <w:rFonts w:cs="Bree-Light"/>
          <w:b/>
          <w:color w:val="FF0000"/>
          <w:sz w:val="24"/>
          <w:szCs w:val="24"/>
        </w:rPr>
      </w:pPr>
    </w:p>
    <w:p w:rsidR="005B0C2A" w:rsidRPr="000158B0" w:rsidRDefault="005B0C2A" w:rsidP="005B0C2A">
      <w:pPr>
        <w:autoSpaceDE w:val="0"/>
        <w:autoSpaceDN w:val="0"/>
        <w:adjustRightInd w:val="0"/>
        <w:spacing w:after="0" w:line="240" w:lineRule="auto"/>
        <w:jc w:val="both"/>
        <w:rPr>
          <w:rFonts w:cs="Bree-Light"/>
          <w:b/>
          <w:color w:val="FF0000"/>
          <w:szCs w:val="24"/>
        </w:rPr>
      </w:pPr>
      <w:r w:rsidRPr="000158B0">
        <w:rPr>
          <w:rFonts w:cs="Bree-Light"/>
          <w:b/>
          <w:color w:val="FF0000"/>
          <w:szCs w:val="24"/>
        </w:rPr>
        <w:t>Estrutura da Celebração</w:t>
      </w:r>
    </w:p>
    <w:p w:rsidR="005B0C2A" w:rsidRPr="000158B0" w:rsidRDefault="005B0C2A" w:rsidP="005B0C2A">
      <w:pPr>
        <w:autoSpaceDE w:val="0"/>
        <w:autoSpaceDN w:val="0"/>
        <w:adjustRightInd w:val="0"/>
        <w:spacing w:after="0" w:line="240" w:lineRule="auto"/>
        <w:jc w:val="both"/>
        <w:rPr>
          <w:rFonts w:cs="AbadiMT-CondensedLight"/>
          <w:color w:val="FF0000"/>
          <w:szCs w:val="24"/>
        </w:rPr>
      </w:pPr>
      <w:r w:rsidRPr="000158B0">
        <w:rPr>
          <w:rFonts w:cs="AbadiMT-CondensedLight"/>
          <w:color w:val="FF0000"/>
          <w:szCs w:val="24"/>
        </w:rPr>
        <w:t>As crianças</w:t>
      </w:r>
      <w:r>
        <w:rPr>
          <w:rFonts w:cs="AbadiMT-CondensedLight"/>
          <w:color w:val="FF0000"/>
          <w:szCs w:val="24"/>
        </w:rPr>
        <w:t xml:space="preserve">, </w:t>
      </w:r>
      <w:r w:rsidRPr="000158B0">
        <w:rPr>
          <w:rFonts w:cs="AbadiMT-CondensedLight"/>
          <w:color w:val="FF0000"/>
          <w:szCs w:val="24"/>
        </w:rPr>
        <w:t>reunidas por turma</w:t>
      </w:r>
      <w:r>
        <w:rPr>
          <w:rFonts w:cs="AbadiMT-CondensedLight"/>
          <w:color w:val="FF0000"/>
          <w:szCs w:val="24"/>
        </w:rPr>
        <w:t>,</w:t>
      </w:r>
      <w:r w:rsidRPr="000158B0">
        <w:rPr>
          <w:rFonts w:cs="AbadiMT-CondensedLight"/>
          <w:color w:val="FF0000"/>
          <w:szCs w:val="24"/>
        </w:rPr>
        <w:t xml:space="preserve"> </w:t>
      </w:r>
      <w:r>
        <w:rPr>
          <w:rFonts w:cs="AbadiMT-CondensedLight"/>
          <w:color w:val="FF0000"/>
          <w:szCs w:val="24"/>
        </w:rPr>
        <w:t>e</w:t>
      </w:r>
      <w:proofErr w:type="gramStart"/>
      <w:r>
        <w:rPr>
          <w:rFonts w:cs="AbadiMT-CondensedLight"/>
          <w:color w:val="FF0000"/>
          <w:szCs w:val="24"/>
        </w:rPr>
        <w:t xml:space="preserve"> </w:t>
      </w:r>
      <w:r w:rsidRPr="000158B0">
        <w:rPr>
          <w:rFonts w:cs="AbadiMT-CondensedLight"/>
          <w:color w:val="FF0000"/>
          <w:szCs w:val="24"/>
        </w:rPr>
        <w:t xml:space="preserve"> </w:t>
      </w:r>
      <w:proofErr w:type="gramEnd"/>
      <w:r w:rsidRPr="000158B0">
        <w:rPr>
          <w:rFonts w:cs="AbadiMT-CondensedLight"/>
          <w:color w:val="FF0000"/>
          <w:szCs w:val="24"/>
        </w:rPr>
        <w:t>seus catequistas entram na procissão de entrada</w:t>
      </w:r>
      <w:r>
        <w:rPr>
          <w:rFonts w:cs="AbadiMT-CondensedLight"/>
          <w:color w:val="FF0000"/>
          <w:szCs w:val="24"/>
        </w:rPr>
        <w:t>.</w:t>
      </w:r>
      <w:r w:rsidRPr="000158B0">
        <w:rPr>
          <w:rFonts w:cs="AbadiMT-CondensedLight"/>
          <w:color w:val="FF0000"/>
          <w:szCs w:val="24"/>
        </w:rPr>
        <w:t xml:space="preserve"> Cada turma carrega as tábuas da Lei (os dez mandamentos) confeccionadas no encontro de catequese. Todos ocupam os lugares que lhes foram reservados</w:t>
      </w:r>
      <w:r>
        <w:rPr>
          <w:rFonts w:cs="AbadiMT-CondensedLight"/>
          <w:color w:val="FF0000"/>
          <w:szCs w:val="24"/>
        </w:rPr>
        <w:t>, |</w:t>
      </w:r>
      <w:r w:rsidRPr="000158B0">
        <w:rPr>
          <w:rFonts w:cs="AbadiMT-CondensedLight"/>
          <w:color w:val="FF0000"/>
          <w:szCs w:val="24"/>
        </w:rPr>
        <w:t xml:space="preserve">s tábuas da Lei são depositadas próximas à Mesa da Palavra. </w:t>
      </w:r>
    </w:p>
    <w:p w:rsidR="005B0C2A" w:rsidRPr="000158B0" w:rsidRDefault="005B0C2A" w:rsidP="005B0C2A">
      <w:pPr>
        <w:autoSpaceDE w:val="0"/>
        <w:autoSpaceDN w:val="0"/>
        <w:adjustRightInd w:val="0"/>
        <w:spacing w:after="0" w:line="240" w:lineRule="auto"/>
        <w:jc w:val="both"/>
        <w:rPr>
          <w:rFonts w:cs="AbadiMT-CondensedLight"/>
          <w:color w:val="FF0000"/>
          <w:szCs w:val="24"/>
        </w:rPr>
      </w:pPr>
      <w:r w:rsidRPr="000158B0">
        <w:rPr>
          <w:rFonts w:cs="AbadiMT-CondensedLight"/>
          <w:color w:val="FF0000"/>
          <w:szCs w:val="24"/>
        </w:rPr>
        <w:t>A missa segue como de costume.</w:t>
      </w:r>
    </w:p>
    <w:p w:rsidR="005B0C2A" w:rsidRPr="000158B0" w:rsidRDefault="005B0C2A" w:rsidP="005B0C2A">
      <w:pPr>
        <w:autoSpaceDE w:val="0"/>
        <w:autoSpaceDN w:val="0"/>
        <w:adjustRightInd w:val="0"/>
        <w:spacing w:after="0" w:line="240" w:lineRule="auto"/>
        <w:jc w:val="both"/>
        <w:rPr>
          <w:rFonts w:cs="AbadiMT-CondensedLight"/>
          <w:color w:val="FF0000"/>
          <w:szCs w:val="24"/>
        </w:rPr>
      </w:pPr>
      <w:r w:rsidRPr="000158B0">
        <w:rPr>
          <w:rFonts w:cs="AbadiMT-CondensedLight"/>
          <w:color w:val="FF0000"/>
          <w:szCs w:val="24"/>
        </w:rPr>
        <w:t xml:space="preserve">Após a </w:t>
      </w:r>
      <w:r>
        <w:rPr>
          <w:rFonts w:cs="AbadiMT-CondensedLight"/>
          <w:color w:val="FF0000"/>
          <w:szCs w:val="24"/>
        </w:rPr>
        <w:t>o</w:t>
      </w:r>
      <w:r w:rsidRPr="000158B0">
        <w:rPr>
          <w:rFonts w:cs="AbadiMT-CondensedLight"/>
          <w:color w:val="FF0000"/>
          <w:szCs w:val="24"/>
        </w:rPr>
        <w:t xml:space="preserve">ração depois da comunhão, </w:t>
      </w:r>
      <w:r>
        <w:rPr>
          <w:rFonts w:cs="AbadiMT-CondensedLight"/>
          <w:color w:val="FF0000"/>
          <w:szCs w:val="24"/>
        </w:rPr>
        <w:t xml:space="preserve">desenvolve-se </w:t>
      </w:r>
      <w:r w:rsidRPr="000158B0">
        <w:rPr>
          <w:rFonts w:cs="AbadiMT-CondensedLight"/>
          <w:color w:val="FF0000"/>
          <w:szCs w:val="24"/>
        </w:rPr>
        <w:t>o rito</w:t>
      </w:r>
      <w:r>
        <w:rPr>
          <w:rFonts w:cs="AbadiMT-CondensedLight"/>
          <w:color w:val="FF0000"/>
          <w:szCs w:val="24"/>
        </w:rPr>
        <w:t xml:space="preserve"> de entrega da Lei de Deus</w:t>
      </w:r>
      <w:r w:rsidRPr="000158B0">
        <w:rPr>
          <w:rFonts w:cs="AbadiMT-CondensedLight"/>
          <w:color w:val="FF0000"/>
          <w:szCs w:val="24"/>
        </w:rPr>
        <w:t xml:space="preserve">. </w:t>
      </w:r>
    </w:p>
    <w:p w:rsidR="005B0C2A" w:rsidRPr="000158B0" w:rsidRDefault="005B0C2A" w:rsidP="005B0C2A">
      <w:pPr>
        <w:autoSpaceDE w:val="0"/>
        <w:autoSpaceDN w:val="0"/>
        <w:adjustRightInd w:val="0"/>
        <w:spacing w:after="0" w:line="240" w:lineRule="auto"/>
        <w:jc w:val="both"/>
        <w:rPr>
          <w:rFonts w:cs="AbadiMT-CondensedLight"/>
          <w:color w:val="FF0000"/>
          <w:szCs w:val="24"/>
        </w:rPr>
      </w:pPr>
    </w:p>
    <w:p w:rsidR="005B0C2A" w:rsidRPr="005E4AC2" w:rsidRDefault="005B0C2A" w:rsidP="005B0C2A">
      <w:pPr>
        <w:autoSpaceDE w:val="0"/>
        <w:autoSpaceDN w:val="0"/>
        <w:adjustRightInd w:val="0"/>
        <w:spacing w:after="0" w:line="240" w:lineRule="auto"/>
        <w:jc w:val="center"/>
        <w:rPr>
          <w:rFonts w:cs="Bree-Light"/>
          <w:b/>
          <w:sz w:val="24"/>
          <w:szCs w:val="24"/>
        </w:rPr>
      </w:pPr>
      <w:r w:rsidRPr="005E4AC2">
        <w:rPr>
          <w:rFonts w:cs="Bree-Light"/>
          <w:b/>
          <w:sz w:val="24"/>
          <w:szCs w:val="24"/>
        </w:rPr>
        <w:t>CONCLUÍDA A ORAÇÃO PÓS-COMUNHÃO</w:t>
      </w:r>
    </w:p>
    <w:p w:rsidR="005B0C2A" w:rsidRPr="005E4AC2" w:rsidRDefault="005B0C2A" w:rsidP="005B0C2A">
      <w:pPr>
        <w:autoSpaceDE w:val="0"/>
        <w:autoSpaceDN w:val="0"/>
        <w:adjustRightInd w:val="0"/>
        <w:spacing w:after="0" w:line="240" w:lineRule="auto"/>
        <w:jc w:val="both"/>
        <w:rPr>
          <w:rFonts w:cs="MinionPro-Regular"/>
          <w:color w:val="000000"/>
          <w:sz w:val="24"/>
          <w:szCs w:val="24"/>
        </w:rPr>
      </w:pPr>
    </w:p>
    <w:p w:rsidR="005B0C2A" w:rsidRPr="005E4AC2" w:rsidRDefault="005B0C2A" w:rsidP="005B0C2A">
      <w:pPr>
        <w:autoSpaceDE w:val="0"/>
        <w:autoSpaceDN w:val="0"/>
        <w:adjustRightInd w:val="0"/>
        <w:spacing w:after="0" w:line="240" w:lineRule="auto"/>
        <w:jc w:val="both"/>
        <w:rPr>
          <w:rFonts w:cs="MinionPro-Regular"/>
          <w:color w:val="000000"/>
          <w:sz w:val="24"/>
          <w:szCs w:val="24"/>
        </w:rPr>
      </w:pPr>
      <w:r w:rsidRPr="005E4AC2">
        <w:rPr>
          <w:rFonts w:cs="MinionPro-BoldIt"/>
          <w:b/>
          <w:bCs/>
          <w:i/>
          <w:iCs/>
          <w:color w:val="FF0000"/>
          <w:sz w:val="24"/>
          <w:szCs w:val="24"/>
        </w:rPr>
        <w:t xml:space="preserve">Catequista: </w:t>
      </w:r>
      <w:r w:rsidRPr="005E4AC2">
        <w:rPr>
          <w:rFonts w:cs="MinionPro-Regular"/>
          <w:color w:val="000000"/>
          <w:sz w:val="24"/>
          <w:szCs w:val="24"/>
        </w:rPr>
        <w:t>Aproximem-se os catequizandos que receberão a Lei de Deus.</w:t>
      </w:r>
    </w:p>
    <w:p w:rsidR="005B0C2A" w:rsidRPr="005E4AC2" w:rsidRDefault="005B0C2A" w:rsidP="005B0C2A">
      <w:pPr>
        <w:autoSpaceDE w:val="0"/>
        <w:autoSpaceDN w:val="0"/>
        <w:adjustRightInd w:val="0"/>
        <w:spacing w:after="0" w:line="240" w:lineRule="auto"/>
        <w:jc w:val="both"/>
        <w:rPr>
          <w:rFonts w:cs="MinionPro-Regular"/>
          <w:color w:val="000000"/>
          <w:sz w:val="24"/>
          <w:szCs w:val="24"/>
        </w:rPr>
      </w:pPr>
    </w:p>
    <w:p w:rsidR="005B0C2A" w:rsidRPr="005E4AC2" w:rsidRDefault="005B0C2A" w:rsidP="005B0C2A">
      <w:pPr>
        <w:autoSpaceDE w:val="0"/>
        <w:autoSpaceDN w:val="0"/>
        <w:adjustRightInd w:val="0"/>
        <w:spacing w:after="0" w:line="240" w:lineRule="auto"/>
        <w:jc w:val="both"/>
        <w:rPr>
          <w:rFonts w:cs="AbadiMT-CondensedLight"/>
          <w:i/>
          <w:color w:val="FF0000"/>
          <w:sz w:val="24"/>
          <w:szCs w:val="24"/>
        </w:rPr>
      </w:pPr>
      <w:r w:rsidRPr="005E4AC2">
        <w:rPr>
          <w:rFonts w:cs="AbadiMT-CondensedLight"/>
          <w:i/>
          <w:color w:val="FF0000"/>
          <w:sz w:val="24"/>
          <w:szCs w:val="24"/>
        </w:rPr>
        <w:t xml:space="preserve"> Os catequizandos colocam-se de pé, voltados para o altar.</w:t>
      </w:r>
    </w:p>
    <w:p w:rsidR="005B0C2A" w:rsidRPr="005E4AC2" w:rsidRDefault="005B0C2A" w:rsidP="005B0C2A">
      <w:pPr>
        <w:autoSpaceDE w:val="0"/>
        <w:autoSpaceDN w:val="0"/>
        <w:adjustRightInd w:val="0"/>
        <w:spacing w:after="0" w:line="240" w:lineRule="auto"/>
        <w:jc w:val="both"/>
        <w:rPr>
          <w:rFonts w:cs="AbadiMT-CondensedLight"/>
          <w:i/>
          <w:color w:val="FF0000"/>
          <w:sz w:val="24"/>
          <w:szCs w:val="24"/>
        </w:rPr>
      </w:pPr>
    </w:p>
    <w:p w:rsidR="005B0C2A" w:rsidRPr="005E4AC2" w:rsidRDefault="005B0C2A" w:rsidP="005B0C2A">
      <w:pPr>
        <w:autoSpaceDE w:val="0"/>
        <w:autoSpaceDN w:val="0"/>
        <w:adjustRightInd w:val="0"/>
        <w:spacing w:after="0" w:line="240" w:lineRule="auto"/>
        <w:jc w:val="both"/>
        <w:rPr>
          <w:rFonts w:cs="MinionPro-Regular"/>
          <w:color w:val="000000"/>
          <w:sz w:val="24"/>
          <w:szCs w:val="24"/>
        </w:rPr>
      </w:pPr>
      <w:r w:rsidRPr="005E4AC2">
        <w:rPr>
          <w:rFonts w:cs="AbadiMT-CondensedLight"/>
          <w:b/>
          <w:color w:val="FF0000"/>
          <w:sz w:val="24"/>
          <w:szCs w:val="24"/>
        </w:rPr>
        <w:t>P</w:t>
      </w:r>
      <w:r>
        <w:rPr>
          <w:rFonts w:cs="AbadiMT-CondensedLight"/>
          <w:b/>
          <w:color w:val="FF0000"/>
          <w:sz w:val="24"/>
          <w:szCs w:val="24"/>
        </w:rPr>
        <w:t xml:space="preserve">residente: </w:t>
      </w:r>
      <w:r w:rsidRPr="005E4AC2">
        <w:rPr>
          <w:rFonts w:cs="MinionPro-Regular"/>
          <w:color w:val="000000"/>
          <w:sz w:val="24"/>
          <w:szCs w:val="24"/>
        </w:rPr>
        <w:t xml:space="preserve">Meus irmãos e minhas irmãs, vocês </w:t>
      </w:r>
      <w:r>
        <w:rPr>
          <w:rFonts w:cs="MinionPro-Regular"/>
          <w:color w:val="000000"/>
          <w:sz w:val="24"/>
          <w:szCs w:val="24"/>
        </w:rPr>
        <w:t>aprenderam,</w:t>
      </w:r>
      <w:r w:rsidRPr="005E4AC2">
        <w:rPr>
          <w:rFonts w:cs="MinionPro-Regular"/>
          <w:color w:val="000000"/>
          <w:sz w:val="24"/>
          <w:szCs w:val="24"/>
        </w:rPr>
        <w:t xml:space="preserve"> na catequese</w:t>
      </w:r>
      <w:r>
        <w:rPr>
          <w:rFonts w:cs="MinionPro-Regular"/>
          <w:color w:val="000000"/>
          <w:sz w:val="24"/>
          <w:szCs w:val="24"/>
        </w:rPr>
        <w:t>,</w:t>
      </w:r>
      <w:r w:rsidRPr="005E4AC2">
        <w:rPr>
          <w:rFonts w:cs="MinionPro-Regular"/>
          <w:color w:val="000000"/>
          <w:sz w:val="24"/>
          <w:szCs w:val="24"/>
        </w:rPr>
        <w:t xml:space="preserve"> que Deus fez com Moisés uma Aliança. Deus promete sempre cuidar do povo, mas os israelitas deveriam observar os mandamentos de Deus. Esses mandamentos são chamados </w:t>
      </w:r>
      <w:r>
        <w:rPr>
          <w:rFonts w:cs="MinionPro-Regular"/>
          <w:color w:val="000000"/>
          <w:sz w:val="24"/>
          <w:szCs w:val="24"/>
        </w:rPr>
        <w:t>de</w:t>
      </w:r>
      <w:r w:rsidRPr="005E4AC2">
        <w:rPr>
          <w:rFonts w:cs="MinionPro-Regular"/>
          <w:color w:val="000000"/>
          <w:sz w:val="24"/>
          <w:szCs w:val="24"/>
        </w:rPr>
        <w:t xml:space="preserve"> Lei de Deus. Vocês trouxeram as tábuas da Lei que preparam </w:t>
      </w:r>
      <w:r>
        <w:rPr>
          <w:rFonts w:cs="MinionPro-Regular"/>
          <w:color w:val="000000"/>
          <w:sz w:val="24"/>
          <w:szCs w:val="24"/>
        </w:rPr>
        <w:t>no encontro de</w:t>
      </w:r>
      <w:r w:rsidRPr="005E4AC2">
        <w:rPr>
          <w:rFonts w:cs="MinionPro-Regular"/>
          <w:color w:val="000000"/>
          <w:sz w:val="24"/>
          <w:szCs w:val="24"/>
        </w:rPr>
        <w:t xml:space="preserve"> catequese. Vamos recordar os </w:t>
      </w:r>
      <w:r>
        <w:rPr>
          <w:rFonts w:cs="MinionPro-Regular"/>
          <w:color w:val="000000"/>
          <w:sz w:val="24"/>
          <w:szCs w:val="24"/>
        </w:rPr>
        <w:t>d</w:t>
      </w:r>
      <w:r w:rsidRPr="005E4AC2">
        <w:rPr>
          <w:rFonts w:cs="MinionPro-Regular"/>
          <w:color w:val="000000"/>
          <w:sz w:val="24"/>
          <w:szCs w:val="24"/>
        </w:rPr>
        <w:t xml:space="preserve">ez mandamentos? </w:t>
      </w:r>
    </w:p>
    <w:p w:rsidR="005B0C2A" w:rsidRPr="005E4AC2" w:rsidRDefault="005B0C2A" w:rsidP="005B0C2A">
      <w:pPr>
        <w:autoSpaceDE w:val="0"/>
        <w:autoSpaceDN w:val="0"/>
        <w:adjustRightInd w:val="0"/>
        <w:spacing w:after="0" w:line="240" w:lineRule="auto"/>
        <w:jc w:val="both"/>
        <w:rPr>
          <w:rFonts w:cs="AbadiMT-CondensedLight"/>
          <w:i/>
          <w:color w:val="FF0000"/>
          <w:sz w:val="24"/>
          <w:szCs w:val="24"/>
        </w:rPr>
      </w:pPr>
      <w:r w:rsidRPr="005E4AC2">
        <w:rPr>
          <w:rFonts w:cs="AbadiMT-CondensedLight"/>
          <w:i/>
          <w:color w:val="FF0000"/>
          <w:sz w:val="24"/>
          <w:szCs w:val="24"/>
        </w:rPr>
        <w:t>(se possível, fazer toda comunidade recordar e proclamar em voz alta</w:t>
      </w:r>
      <w:proofErr w:type="gramStart"/>
      <w:r w:rsidRPr="005E4AC2">
        <w:rPr>
          <w:rFonts w:cs="AbadiMT-CondensedLight"/>
          <w:i/>
          <w:color w:val="FF0000"/>
          <w:sz w:val="24"/>
          <w:szCs w:val="24"/>
        </w:rPr>
        <w:t>)</w:t>
      </w:r>
      <w:proofErr w:type="gramEnd"/>
      <w:r w:rsidRPr="005E4AC2">
        <w:rPr>
          <w:rFonts w:cs="AbadiMT-CondensedLight"/>
          <w:i/>
          <w:color w:val="FF0000"/>
          <w:sz w:val="24"/>
          <w:szCs w:val="24"/>
        </w:rPr>
        <w:t xml:space="preserve"> </w:t>
      </w:r>
    </w:p>
    <w:p w:rsidR="005B0C2A" w:rsidRPr="005E4AC2" w:rsidRDefault="005B0C2A" w:rsidP="005B0C2A">
      <w:pPr>
        <w:autoSpaceDE w:val="0"/>
        <w:autoSpaceDN w:val="0"/>
        <w:adjustRightInd w:val="0"/>
        <w:spacing w:after="0" w:line="240" w:lineRule="auto"/>
        <w:jc w:val="both"/>
        <w:rPr>
          <w:rFonts w:cs="MinionPro-Regular"/>
          <w:color w:val="000000"/>
          <w:sz w:val="24"/>
          <w:szCs w:val="24"/>
        </w:rPr>
      </w:pPr>
      <w:r w:rsidRPr="005E4AC2">
        <w:rPr>
          <w:rFonts w:cs="MinionPro-Regular"/>
          <w:color w:val="000000"/>
          <w:sz w:val="24"/>
          <w:szCs w:val="24"/>
        </w:rPr>
        <w:t>Três são relacionados diretamente a Deus</w:t>
      </w:r>
      <w:r>
        <w:rPr>
          <w:rFonts w:cs="MinionPro-Regular"/>
          <w:color w:val="000000"/>
          <w:sz w:val="24"/>
          <w:szCs w:val="24"/>
        </w:rPr>
        <w:t>.</w:t>
      </w:r>
    </w:p>
    <w:p w:rsidR="005B0C2A" w:rsidRPr="005E4AC2" w:rsidRDefault="005B0C2A" w:rsidP="005B0C2A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MinionPro-Regular"/>
          <w:color w:val="000000"/>
          <w:sz w:val="24"/>
          <w:szCs w:val="24"/>
        </w:rPr>
      </w:pPr>
      <w:r>
        <w:rPr>
          <w:rFonts w:cs="MinionPro-Regular"/>
          <w:color w:val="000000"/>
          <w:sz w:val="24"/>
          <w:szCs w:val="24"/>
        </w:rPr>
        <w:t>Amar a D</w:t>
      </w:r>
      <w:r w:rsidRPr="005E4AC2">
        <w:rPr>
          <w:rFonts w:cs="MinionPro-Regular"/>
          <w:color w:val="000000"/>
          <w:sz w:val="24"/>
          <w:szCs w:val="24"/>
        </w:rPr>
        <w:t>eus sobre todas as coisas</w:t>
      </w:r>
    </w:p>
    <w:p w:rsidR="005B0C2A" w:rsidRPr="005E4AC2" w:rsidRDefault="005B0C2A" w:rsidP="005B0C2A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MinionPro-Regular"/>
          <w:color w:val="000000"/>
          <w:sz w:val="24"/>
          <w:szCs w:val="24"/>
        </w:rPr>
      </w:pPr>
      <w:r w:rsidRPr="005E4AC2">
        <w:rPr>
          <w:rFonts w:cs="MinionPro-Regular"/>
          <w:color w:val="000000"/>
          <w:sz w:val="24"/>
          <w:szCs w:val="24"/>
        </w:rPr>
        <w:t>Não tomar seu santo nome em vão</w:t>
      </w:r>
    </w:p>
    <w:p w:rsidR="005B0C2A" w:rsidRPr="005E4AC2" w:rsidRDefault="005B0C2A" w:rsidP="005B0C2A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MinionPro-Regular"/>
          <w:color w:val="000000"/>
          <w:sz w:val="24"/>
          <w:szCs w:val="24"/>
        </w:rPr>
      </w:pPr>
      <w:r w:rsidRPr="005E4AC2">
        <w:rPr>
          <w:rFonts w:cs="MinionPro-Regular"/>
          <w:color w:val="000000"/>
          <w:sz w:val="24"/>
          <w:szCs w:val="24"/>
        </w:rPr>
        <w:t>Guardar domingos e festas</w:t>
      </w:r>
    </w:p>
    <w:p w:rsidR="005B0C2A" w:rsidRPr="005E4AC2" w:rsidRDefault="005B0C2A" w:rsidP="005B0C2A">
      <w:pPr>
        <w:autoSpaceDE w:val="0"/>
        <w:autoSpaceDN w:val="0"/>
        <w:adjustRightInd w:val="0"/>
        <w:spacing w:after="0" w:line="240" w:lineRule="auto"/>
        <w:jc w:val="both"/>
        <w:rPr>
          <w:rFonts w:cs="MinionPro-Regular"/>
          <w:color w:val="000000"/>
          <w:sz w:val="24"/>
          <w:szCs w:val="24"/>
        </w:rPr>
      </w:pPr>
      <w:r>
        <w:rPr>
          <w:rFonts w:cs="MinionPro-Regular"/>
          <w:color w:val="000000"/>
          <w:sz w:val="24"/>
          <w:szCs w:val="24"/>
        </w:rPr>
        <w:t>S</w:t>
      </w:r>
      <w:r w:rsidRPr="005E4AC2">
        <w:rPr>
          <w:rFonts w:cs="MinionPro-Regular"/>
          <w:color w:val="000000"/>
          <w:sz w:val="24"/>
          <w:szCs w:val="24"/>
        </w:rPr>
        <w:t xml:space="preserve">ete estão mais ligados </w:t>
      </w:r>
      <w:r>
        <w:rPr>
          <w:rFonts w:cs="MinionPro-Regular"/>
          <w:color w:val="000000"/>
          <w:sz w:val="24"/>
          <w:szCs w:val="24"/>
        </w:rPr>
        <w:t>à</w:t>
      </w:r>
      <w:r w:rsidRPr="005E4AC2">
        <w:rPr>
          <w:rFonts w:cs="MinionPro-Regular"/>
          <w:color w:val="000000"/>
          <w:sz w:val="24"/>
          <w:szCs w:val="24"/>
        </w:rPr>
        <w:t xml:space="preserve"> nossa relação com as pessoas. </w:t>
      </w:r>
    </w:p>
    <w:p w:rsidR="005B0C2A" w:rsidRPr="005E4AC2" w:rsidRDefault="005B0C2A" w:rsidP="005B0C2A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MinionPro-Regular"/>
          <w:color w:val="000000"/>
          <w:sz w:val="24"/>
          <w:szCs w:val="24"/>
        </w:rPr>
      </w:pPr>
      <w:r w:rsidRPr="005E4AC2">
        <w:rPr>
          <w:rFonts w:cs="MinionPro-Regular"/>
          <w:color w:val="000000"/>
          <w:sz w:val="24"/>
          <w:szCs w:val="24"/>
        </w:rPr>
        <w:t>Honrar pai e mãe</w:t>
      </w:r>
    </w:p>
    <w:p w:rsidR="005B0C2A" w:rsidRPr="005E4AC2" w:rsidRDefault="005B0C2A" w:rsidP="005B0C2A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MinionPro-Regular"/>
          <w:color w:val="000000"/>
          <w:sz w:val="24"/>
          <w:szCs w:val="24"/>
        </w:rPr>
      </w:pPr>
      <w:r w:rsidRPr="005E4AC2">
        <w:rPr>
          <w:rFonts w:cs="MinionPro-Regular"/>
          <w:color w:val="000000"/>
          <w:sz w:val="24"/>
          <w:szCs w:val="24"/>
        </w:rPr>
        <w:t>Não matar</w:t>
      </w:r>
    </w:p>
    <w:p w:rsidR="005B0C2A" w:rsidRPr="005E4AC2" w:rsidRDefault="005B0C2A" w:rsidP="005B0C2A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MinionPro-Regular"/>
          <w:color w:val="000000"/>
          <w:sz w:val="24"/>
          <w:szCs w:val="24"/>
        </w:rPr>
      </w:pPr>
      <w:r w:rsidRPr="005E4AC2">
        <w:rPr>
          <w:rFonts w:cs="MinionPro-Regular"/>
          <w:color w:val="000000"/>
          <w:sz w:val="24"/>
          <w:szCs w:val="24"/>
        </w:rPr>
        <w:t>Não levantar falso testemunho</w:t>
      </w:r>
    </w:p>
    <w:p w:rsidR="005B0C2A" w:rsidRPr="005E4AC2" w:rsidRDefault="005B0C2A" w:rsidP="005B0C2A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MinionPro-Regular"/>
          <w:color w:val="000000"/>
          <w:sz w:val="24"/>
          <w:szCs w:val="24"/>
        </w:rPr>
      </w:pPr>
      <w:r w:rsidRPr="005E4AC2">
        <w:rPr>
          <w:rFonts w:cs="MinionPro-Regular"/>
          <w:color w:val="000000"/>
          <w:sz w:val="24"/>
          <w:szCs w:val="24"/>
        </w:rPr>
        <w:t>Não roubar</w:t>
      </w:r>
    </w:p>
    <w:p w:rsidR="005B0C2A" w:rsidRPr="005E4AC2" w:rsidRDefault="005B0C2A" w:rsidP="005B0C2A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MinionPro-Regular"/>
          <w:color w:val="000000"/>
          <w:sz w:val="24"/>
          <w:szCs w:val="24"/>
        </w:rPr>
      </w:pPr>
      <w:r w:rsidRPr="005E4AC2">
        <w:rPr>
          <w:rFonts w:cs="MinionPro-Regular"/>
          <w:color w:val="000000"/>
          <w:sz w:val="24"/>
          <w:szCs w:val="24"/>
        </w:rPr>
        <w:t>Não pecar contra a castidade</w:t>
      </w:r>
    </w:p>
    <w:p w:rsidR="005B0C2A" w:rsidRPr="005E4AC2" w:rsidRDefault="005B0C2A" w:rsidP="005B0C2A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MinionPro-Regular"/>
          <w:color w:val="000000"/>
          <w:sz w:val="24"/>
          <w:szCs w:val="24"/>
        </w:rPr>
      </w:pPr>
      <w:r w:rsidRPr="005E4AC2">
        <w:rPr>
          <w:rFonts w:cs="MinionPro-Regular"/>
          <w:color w:val="000000"/>
          <w:sz w:val="24"/>
          <w:szCs w:val="24"/>
        </w:rPr>
        <w:t>Não desejar a mulher do próximo</w:t>
      </w:r>
    </w:p>
    <w:p w:rsidR="005B0C2A" w:rsidRPr="005E4AC2" w:rsidRDefault="005B0C2A" w:rsidP="005B0C2A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MinionPro-Regular"/>
          <w:color w:val="000000"/>
          <w:sz w:val="24"/>
          <w:szCs w:val="24"/>
        </w:rPr>
      </w:pPr>
      <w:r w:rsidRPr="005E4AC2">
        <w:rPr>
          <w:rFonts w:cs="MinionPro-Regular"/>
          <w:color w:val="000000"/>
          <w:sz w:val="24"/>
          <w:szCs w:val="24"/>
        </w:rPr>
        <w:t>Não cobiçar as coisas alheias</w:t>
      </w:r>
    </w:p>
    <w:p w:rsidR="005B0C2A" w:rsidRPr="005E4AC2" w:rsidRDefault="005B0C2A" w:rsidP="005B0C2A">
      <w:pPr>
        <w:autoSpaceDE w:val="0"/>
        <w:autoSpaceDN w:val="0"/>
        <w:adjustRightInd w:val="0"/>
        <w:spacing w:after="0" w:line="240" w:lineRule="auto"/>
        <w:jc w:val="both"/>
        <w:rPr>
          <w:rFonts w:cs="AbadiMT-CondensedLight"/>
          <w:i/>
          <w:color w:val="FF0000"/>
          <w:sz w:val="24"/>
          <w:szCs w:val="24"/>
        </w:rPr>
      </w:pPr>
      <w:r w:rsidRPr="005E4AC2">
        <w:rPr>
          <w:rFonts w:cs="AbadiMT-CondensedLight"/>
          <w:i/>
          <w:color w:val="FF0000"/>
          <w:sz w:val="24"/>
          <w:szCs w:val="24"/>
        </w:rPr>
        <w:t>Quem preside recebe os cartões com os corações.</w:t>
      </w:r>
    </w:p>
    <w:p w:rsidR="005B0C2A" w:rsidRPr="005E4AC2" w:rsidRDefault="005B0C2A" w:rsidP="005B0C2A">
      <w:pPr>
        <w:autoSpaceDE w:val="0"/>
        <w:autoSpaceDN w:val="0"/>
        <w:adjustRightInd w:val="0"/>
        <w:spacing w:after="0" w:line="240" w:lineRule="auto"/>
        <w:jc w:val="both"/>
        <w:rPr>
          <w:rFonts w:cs="AbadiMT-CondensedLight"/>
          <w:color w:val="D65A59"/>
          <w:sz w:val="24"/>
          <w:szCs w:val="24"/>
        </w:rPr>
      </w:pPr>
    </w:p>
    <w:p w:rsidR="005B0C2A" w:rsidRPr="005E4AC2" w:rsidRDefault="005B0C2A" w:rsidP="005B0C2A">
      <w:pPr>
        <w:autoSpaceDE w:val="0"/>
        <w:autoSpaceDN w:val="0"/>
        <w:adjustRightInd w:val="0"/>
        <w:spacing w:after="0" w:line="240" w:lineRule="auto"/>
        <w:jc w:val="both"/>
        <w:rPr>
          <w:rFonts w:cs="MinionPro-Regular"/>
          <w:color w:val="000000"/>
          <w:sz w:val="24"/>
          <w:szCs w:val="24"/>
        </w:rPr>
      </w:pPr>
      <w:r w:rsidRPr="005E4AC2">
        <w:rPr>
          <w:rFonts w:cs="AbadiMT-CondensedLight"/>
          <w:b/>
          <w:color w:val="FF0000"/>
          <w:sz w:val="24"/>
          <w:szCs w:val="24"/>
        </w:rPr>
        <w:t>P</w:t>
      </w:r>
      <w:r>
        <w:rPr>
          <w:rFonts w:cs="AbadiMT-CondensedLight"/>
          <w:b/>
          <w:color w:val="FF0000"/>
          <w:sz w:val="24"/>
          <w:szCs w:val="24"/>
        </w:rPr>
        <w:t xml:space="preserve">residente: </w:t>
      </w:r>
      <w:r w:rsidRPr="005E4AC2">
        <w:rPr>
          <w:rFonts w:cs="MinionPro-Regular"/>
          <w:color w:val="000000"/>
          <w:sz w:val="24"/>
          <w:szCs w:val="24"/>
        </w:rPr>
        <w:t xml:space="preserve">Essa Lei é muito importante, mas Jesus resumiu todos esses mandamentos </w:t>
      </w:r>
      <w:r>
        <w:rPr>
          <w:rFonts w:cs="MinionPro-Regular"/>
          <w:color w:val="000000"/>
          <w:sz w:val="24"/>
          <w:szCs w:val="24"/>
        </w:rPr>
        <w:t xml:space="preserve">em </w:t>
      </w:r>
      <w:r w:rsidRPr="005E4AC2">
        <w:rPr>
          <w:rFonts w:cs="MinionPro-Regular"/>
          <w:color w:val="000000"/>
          <w:sz w:val="24"/>
          <w:szCs w:val="24"/>
        </w:rPr>
        <w:t xml:space="preserve">uma frase, esta é a nossa Lei. Ela não vai contra a Lei do tempo de Moisés, mas ela avança, pois pede que saibamos perdoar, partilhar e até dar a vida pelas pessoas, como fez Jesus. </w:t>
      </w:r>
      <w:r>
        <w:rPr>
          <w:rFonts w:cs="MinionPro-Regular"/>
          <w:color w:val="000000"/>
          <w:sz w:val="24"/>
          <w:szCs w:val="24"/>
        </w:rPr>
        <w:t>E</w:t>
      </w:r>
      <w:r w:rsidRPr="005E4AC2">
        <w:rPr>
          <w:rFonts w:cs="MinionPro-Regular"/>
          <w:color w:val="000000"/>
          <w:sz w:val="24"/>
          <w:szCs w:val="24"/>
        </w:rPr>
        <w:t>ssa Lei é chamada de</w:t>
      </w:r>
      <w:r>
        <w:rPr>
          <w:rFonts w:cs="MinionPro-Regular"/>
          <w:color w:val="000000"/>
          <w:sz w:val="24"/>
          <w:szCs w:val="24"/>
        </w:rPr>
        <w:t xml:space="preserve"> ‘</w:t>
      </w:r>
      <w:r w:rsidRPr="005E4AC2">
        <w:rPr>
          <w:rFonts w:cs="MinionPro-Regular"/>
          <w:color w:val="000000"/>
          <w:sz w:val="24"/>
          <w:szCs w:val="24"/>
        </w:rPr>
        <w:t>Novo</w:t>
      </w:r>
      <w:r>
        <w:rPr>
          <w:rFonts w:cs="MinionPro-Regular"/>
          <w:color w:val="000000"/>
          <w:sz w:val="24"/>
          <w:szCs w:val="24"/>
        </w:rPr>
        <w:t xml:space="preserve"> M</w:t>
      </w:r>
      <w:r w:rsidRPr="005E4AC2">
        <w:rPr>
          <w:rFonts w:cs="MinionPro-Regular"/>
          <w:color w:val="000000"/>
          <w:sz w:val="24"/>
          <w:szCs w:val="24"/>
        </w:rPr>
        <w:t>andamento</w:t>
      </w:r>
      <w:r>
        <w:rPr>
          <w:rFonts w:cs="MinionPro-Regular"/>
          <w:color w:val="000000"/>
          <w:sz w:val="24"/>
          <w:szCs w:val="24"/>
        </w:rPr>
        <w:t>’</w:t>
      </w:r>
      <w:r w:rsidRPr="005E4AC2">
        <w:rPr>
          <w:rFonts w:cs="MinionPro-Regular"/>
          <w:color w:val="000000"/>
          <w:sz w:val="24"/>
          <w:szCs w:val="24"/>
        </w:rPr>
        <w:t xml:space="preserve">. É o mandamento do amor. Ela pode ser sintetizada na frase está </w:t>
      </w:r>
      <w:r>
        <w:rPr>
          <w:rFonts w:cs="MinionPro-Regular"/>
          <w:color w:val="000000"/>
          <w:sz w:val="24"/>
          <w:szCs w:val="24"/>
        </w:rPr>
        <w:t>escrita</w:t>
      </w:r>
      <w:r w:rsidRPr="005E4AC2">
        <w:rPr>
          <w:rFonts w:cs="MinionPro-Regular"/>
          <w:color w:val="000000"/>
          <w:sz w:val="24"/>
          <w:szCs w:val="24"/>
        </w:rPr>
        <w:t xml:space="preserve"> </w:t>
      </w:r>
      <w:r>
        <w:rPr>
          <w:rFonts w:cs="MinionPro-Regular"/>
          <w:color w:val="000000"/>
          <w:sz w:val="24"/>
          <w:szCs w:val="24"/>
        </w:rPr>
        <w:t>n</w:t>
      </w:r>
      <w:r w:rsidRPr="005E4AC2">
        <w:rPr>
          <w:rFonts w:cs="MinionPro-Regular"/>
          <w:color w:val="000000"/>
          <w:sz w:val="24"/>
          <w:szCs w:val="24"/>
        </w:rPr>
        <w:t>esse coração</w:t>
      </w:r>
      <w:r>
        <w:rPr>
          <w:rFonts w:cs="MinionPro-Regular"/>
          <w:color w:val="000000"/>
          <w:sz w:val="24"/>
          <w:szCs w:val="24"/>
        </w:rPr>
        <w:t xml:space="preserve"> de papel</w:t>
      </w:r>
      <w:r w:rsidRPr="005E4AC2">
        <w:rPr>
          <w:rFonts w:cs="MinionPro-Regular"/>
          <w:color w:val="000000"/>
          <w:sz w:val="24"/>
          <w:szCs w:val="24"/>
        </w:rPr>
        <w:t xml:space="preserve"> que vocês vão receber. </w:t>
      </w:r>
      <w:proofErr w:type="gramStart"/>
      <w:r>
        <w:rPr>
          <w:rFonts w:cs="MinionPro-Regular"/>
          <w:color w:val="000000"/>
          <w:sz w:val="24"/>
          <w:szCs w:val="24"/>
        </w:rPr>
        <w:t>Eles</w:t>
      </w:r>
      <w:r w:rsidRPr="005E4AC2">
        <w:rPr>
          <w:rFonts w:cs="MinionPro-Regular"/>
          <w:color w:val="000000"/>
          <w:sz w:val="24"/>
          <w:szCs w:val="24"/>
        </w:rPr>
        <w:t xml:space="preserve"> recorda</w:t>
      </w:r>
      <w:proofErr w:type="gramEnd"/>
      <w:r w:rsidRPr="005E4AC2">
        <w:rPr>
          <w:rFonts w:cs="MinionPro-Regular"/>
          <w:color w:val="000000"/>
          <w:sz w:val="24"/>
          <w:szCs w:val="24"/>
        </w:rPr>
        <w:t xml:space="preserve"> o coração de Cristo.</w:t>
      </w:r>
    </w:p>
    <w:p w:rsidR="005B0C2A" w:rsidRPr="005E4AC2" w:rsidRDefault="005B0C2A" w:rsidP="005B0C2A">
      <w:pPr>
        <w:autoSpaceDE w:val="0"/>
        <w:autoSpaceDN w:val="0"/>
        <w:adjustRightInd w:val="0"/>
        <w:spacing w:after="0" w:line="240" w:lineRule="auto"/>
        <w:jc w:val="both"/>
        <w:rPr>
          <w:rFonts w:cs="MinionPro-Regular"/>
          <w:color w:val="000000"/>
          <w:sz w:val="24"/>
          <w:szCs w:val="24"/>
        </w:rPr>
      </w:pPr>
    </w:p>
    <w:p w:rsidR="005B0C2A" w:rsidRPr="005E4AC2" w:rsidRDefault="005B0C2A" w:rsidP="005B0C2A">
      <w:pPr>
        <w:autoSpaceDE w:val="0"/>
        <w:autoSpaceDN w:val="0"/>
        <w:adjustRightInd w:val="0"/>
        <w:spacing w:after="0" w:line="240" w:lineRule="auto"/>
        <w:jc w:val="both"/>
        <w:rPr>
          <w:rFonts w:cs="AbadiMT-CondensedLight"/>
          <w:i/>
          <w:color w:val="FF0000"/>
          <w:sz w:val="24"/>
          <w:szCs w:val="24"/>
        </w:rPr>
      </w:pPr>
      <w:r w:rsidRPr="005E4AC2">
        <w:rPr>
          <w:rFonts w:cs="AbadiMT-CondensedLight"/>
          <w:i/>
          <w:color w:val="FF0000"/>
          <w:sz w:val="24"/>
          <w:szCs w:val="24"/>
        </w:rPr>
        <w:t>Quem preside entrega os cartões com os corações para cada catequizando</w:t>
      </w:r>
    </w:p>
    <w:p w:rsidR="005B0C2A" w:rsidRPr="005E4AC2" w:rsidRDefault="005B0C2A" w:rsidP="005B0C2A">
      <w:pPr>
        <w:autoSpaceDE w:val="0"/>
        <w:autoSpaceDN w:val="0"/>
        <w:adjustRightInd w:val="0"/>
        <w:spacing w:after="0" w:line="240" w:lineRule="auto"/>
        <w:jc w:val="both"/>
        <w:rPr>
          <w:rFonts w:cs="MinionPro-BoldIt"/>
          <w:b/>
          <w:bCs/>
          <w:i/>
          <w:iCs/>
          <w:color w:val="FF0000"/>
          <w:sz w:val="24"/>
          <w:szCs w:val="24"/>
        </w:rPr>
      </w:pPr>
    </w:p>
    <w:p w:rsidR="005B0C2A" w:rsidRPr="005E4AC2" w:rsidRDefault="005B0C2A" w:rsidP="005B0C2A">
      <w:pPr>
        <w:autoSpaceDE w:val="0"/>
        <w:autoSpaceDN w:val="0"/>
        <w:adjustRightInd w:val="0"/>
        <w:spacing w:after="0" w:line="240" w:lineRule="auto"/>
        <w:jc w:val="both"/>
        <w:rPr>
          <w:rFonts w:cs="MinionPro-Regular"/>
          <w:color w:val="000000"/>
          <w:sz w:val="24"/>
          <w:szCs w:val="24"/>
        </w:rPr>
      </w:pPr>
      <w:r w:rsidRPr="005E4AC2">
        <w:rPr>
          <w:rFonts w:cs="AbadiMT-CondensedLight"/>
          <w:b/>
          <w:color w:val="FF0000"/>
          <w:sz w:val="24"/>
          <w:szCs w:val="24"/>
        </w:rPr>
        <w:lastRenderedPageBreak/>
        <w:t>P</w:t>
      </w:r>
      <w:r>
        <w:rPr>
          <w:rFonts w:cs="AbadiMT-CondensedLight"/>
          <w:b/>
          <w:color w:val="FF0000"/>
          <w:sz w:val="24"/>
          <w:szCs w:val="24"/>
        </w:rPr>
        <w:t xml:space="preserve">residente: </w:t>
      </w:r>
      <w:r w:rsidRPr="005E4AC2">
        <w:rPr>
          <w:rFonts w:cs="MinionPro-Regular"/>
          <w:color w:val="000000"/>
          <w:sz w:val="24"/>
          <w:szCs w:val="24"/>
        </w:rPr>
        <w:t>Agora todos são convidados a dizer juntos</w:t>
      </w:r>
      <w:r>
        <w:rPr>
          <w:rFonts w:cs="MinionPro-Regular"/>
          <w:color w:val="000000"/>
          <w:sz w:val="24"/>
          <w:szCs w:val="24"/>
        </w:rPr>
        <w:t>,</w:t>
      </w:r>
      <w:r w:rsidRPr="005E4AC2">
        <w:rPr>
          <w:rFonts w:cs="MinionPro-Regular"/>
          <w:color w:val="000000"/>
          <w:sz w:val="24"/>
          <w:szCs w:val="24"/>
        </w:rPr>
        <w:t xml:space="preserve"> em voz alta</w:t>
      </w:r>
      <w:r>
        <w:rPr>
          <w:rFonts w:cs="MinionPro-Regular"/>
          <w:color w:val="000000"/>
          <w:sz w:val="24"/>
          <w:szCs w:val="24"/>
        </w:rPr>
        <w:t>,</w:t>
      </w:r>
      <w:r w:rsidRPr="005E4AC2">
        <w:rPr>
          <w:rFonts w:cs="MinionPro-Regular"/>
          <w:color w:val="000000"/>
          <w:sz w:val="24"/>
          <w:szCs w:val="24"/>
        </w:rPr>
        <w:t xml:space="preserve"> a frase que sintetiza a Lei do amor: AMAI-VOS UNS AOS OUTROS COMO EU VOS AMEI.</w:t>
      </w:r>
    </w:p>
    <w:p w:rsidR="005B0C2A" w:rsidRPr="005E4AC2" w:rsidRDefault="005B0C2A" w:rsidP="005B0C2A">
      <w:pPr>
        <w:autoSpaceDE w:val="0"/>
        <w:autoSpaceDN w:val="0"/>
        <w:adjustRightInd w:val="0"/>
        <w:spacing w:after="0" w:line="240" w:lineRule="auto"/>
        <w:jc w:val="both"/>
        <w:rPr>
          <w:rFonts w:cs="MinionPro-Regular"/>
          <w:color w:val="000000"/>
          <w:sz w:val="24"/>
          <w:szCs w:val="24"/>
        </w:rPr>
      </w:pPr>
    </w:p>
    <w:p w:rsidR="005B0C2A" w:rsidRPr="005E4AC2" w:rsidRDefault="005B0C2A" w:rsidP="005B0C2A">
      <w:pPr>
        <w:autoSpaceDE w:val="0"/>
        <w:autoSpaceDN w:val="0"/>
        <w:adjustRightInd w:val="0"/>
        <w:spacing w:after="0" w:line="240" w:lineRule="auto"/>
        <w:jc w:val="both"/>
        <w:rPr>
          <w:rFonts w:cs="AbadiMT-CondensedLight"/>
          <w:i/>
          <w:color w:val="FF0000"/>
          <w:sz w:val="24"/>
          <w:szCs w:val="24"/>
        </w:rPr>
      </w:pPr>
      <w:r w:rsidRPr="005E4AC2">
        <w:rPr>
          <w:rFonts w:cs="AbadiMT-CondensedLight"/>
          <w:i/>
          <w:color w:val="FF0000"/>
          <w:sz w:val="24"/>
          <w:szCs w:val="24"/>
        </w:rPr>
        <w:t>Todos proclamam a frase.</w:t>
      </w:r>
    </w:p>
    <w:p w:rsidR="005B0C2A" w:rsidRPr="005E4AC2" w:rsidRDefault="005B0C2A" w:rsidP="005B0C2A">
      <w:pPr>
        <w:autoSpaceDE w:val="0"/>
        <w:autoSpaceDN w:val="0"/>
        <w:adjustRightInd w:val="0"/>
        <w:spacing w:after="0" w:line="240" w:lineRule="auto"/>
        <w:jc w:val="both"/>
        <w:rPr>
          <w:rFonts w:cs="MinionPro-Regular"/>
          <w:color w:val="000000"/>
          <w:sz w:val="24"/>
          <w:szCs w:val="24"/>
        </w:rPr>
      </w:pPr>
    </w:p>
    <w:p w:rsidR="005B0C2A" w:rsidRPr="005E4AC2" w:rsidRDefault="005B0C2A" w:rsidP="005B0C2A">
      <w:pPr>
        <w:autoSpaceDE w:val="0"/>
        <w:autoSpaceDN w:val="0"/>
        <w:adjustRightInd w:val="0"/>
        <w:spacing w:after="0" w:line="240" w:lineRule="auto"/>
        <w:jc w:val="both"/>
        <w:rPr>
          <w:rFonts w:cs="MinionPro-Regular"/>
          <w:color w:val="000000"/>
          <w:sz w:val="24"/>
          <w:szCs w:val="24"/>
        </w:rPr>
      </w:pPr>
      <w:r w:rsidRPr="005E4AC2">
        <w:rPr>
          <w:rFonts w:cs="AbadiMT-CondensedLight"/>
          <w:b/>
          <w:color w:val="FF0000"/>
          <w:sz w:val="24"/>
          <w:szCs w:val="24"/>
        </w:rPr>
        <w:t>P</w:t>
      </w:r>
      <w:r>
        <w:rPr>
          <w:rFonts w:cs="AbadiMT-CondensedLight"/>
          <w:b/>
          <w:color w:val="FF0000"/>
          <w:sz w:val="24"/>
          <w:szCs w:val="24"/>
        </w:rPr>
        <w:t xml:space="preserve">residente: </w:t>
      </w:r>
      <w:r w:rsidRPr="005E4AC2">
        <w:rPr>
          <w:rFonts w:cs="MinionPro-Regular"/>
          <w:color w:val="000000"/>
          <w:sz w:val="24"/>
          <w:szCs w:val="24"/>
        </w:rPr>
        <w:t xml:space="preserve">O centro desse amor está nas palavras: COMO EU VOS AMEI. </w:t>
      </w:r>
    </w:p>
    <w:p w:rsidR="005B0C2A" w:rsidRPr="005E4AC2" w:rsidRDefault="005B0C2A" w:rsidP="005B0C2A">
      <w:pPr>
        <w:autoSpaceDE w:val="0"/>
        <w:autoSpaceDN w:val="0"/>
        <w:adjustRightInd w:val="0"/>
        <w:spacing w:after="0" w:line="240" w:lineRule="auto"/>
        <w:jc w:val="both"/>
        <w:rPr>
          <w:rFonts w:cs="MinionPro-Regular"/>
          <w:color w:val="000000"/>
          <w:sz w:val="24"/>
          <w:szCs w:val="24"/>
        </w:rPr>
      </w:pPr>
      <w:r w:rsidRPr="005E4AC2">
        <w:rPr>
          <w:rFonts w:cs="MinionPro-Regular"/>
          <w:color w:val="000000"/>
          <w:sz w:val="24"/>
          <w:szCs w:val="24"/>
        </w:rPr>
        <w:t>Por isso</w:t>
      </w:r>
      <w:r>
        <w:rPr>
          <w:rFonts w:cs="MinionPro-Regular"/>
          <w:color w:val="000000"/>
          <w:sz w:val="24"/>
          <w:szCs w:val="24"/>
        </w:rPr>
        <w:t>,</w:t>
      </w:r>
      <w:r w:rsidRPr="005E4AC2">
        <w:rPr>
          <w:rFonts w:cs="MinionPro-Regular"/>
          <w:color w:val="000000"/>
          <w:sz w:val="24"/>
          <w:szCs w:val="24"/>
        </w:rPr>
        <w:t xml:space="preserve"> crianças, vivamos como Jesus nos amou e pratiquemos a lei do amor. </w:t>
      </w:r>
    </w:p>
    <w:p w:rsidR="005B0C2A" w:rsidRPr="005E4AC2" w:rsidRDefault="005B0C2A" w:rsidP="005B0C2A">
      <w:pPr>
        <w:autoSpaceDE w:val="0"/>
        <w:autoSpaceDN w:val="0"/>
        <w:adjustRightInd w:val="0"/>
        <w:spacing w:after="0" w:line="240" w:lineRule="auto"/>
        <w:jc w:val="both"/>
        <w:rPr>
          <w:rFonts w:cs="MinionPro-Regular"/>
          <w:color w:val="000000"/>
          <w:sz w:val="24"/>
          <w:szCs w:val="24"/>
        </w:rPr>
      </w:pPr>
      <w:r w:rsidRPr="005E4AC2">
        <w:rPr>
          <w:rFonts w:cs="MinionPro-Regular"/>
          <w:color w:val="000000"/>
          <w:sz w:val="24"/>
          <w:szCs w:val="24"/>
        </w:rPr>
        <w:t>Convido toda</w:t>
      </w:r>
      <w:r>
        <w:rPr>
          <w:rFonts w:cs="MinionPro-Regular"/>
          <w:color w:val="000000"/>
          <w:sz w:val="24"/>
          <w:szCs w:val="24"/>
        </w:rPr>
        <w:t xml:space="preserve"> a</w:t>
      </w:r>
      <w:r w:rsidRPr="005E4AC2">
        <w:rPr>
          <w:rFonts w:cs="MinionPro-Regular"/>
          <w:color w:val="000000"/>
          <w:sz w:val="24"/>
          <w:szCs w:val="24"/>
        </w:rPr>
        <w:t xml:space="preserve"> comunidade a cantar</w:t>
      </w:r>
      <w:r>
        <w:rPr>
          <w:rFonts w:cs="MinionPro-Regular"/>
          <w:color w:val="000000"/>
          <w:sz w:val="24"/>
          <w:szCs w:val="24"/>
        </w:rPr>
        <w:t>,</w:t>
      </w:r>
      <w:r w:rsidRPr="005E4AC2">
        <w:rPr>
          <w:rFonts w:cs="MinionPro-Regular"/>
          <w:color w:val="000000"/>
          <w:sz w:val="24"/>
          <w:szCs w:val="24"/>
        </w:rPr>
        <w:t xml:space="preserve"> para recordar o que Jesus nos pede</w:t>
      </w:r>
      <w:r w:rsidRPr="00BC654C">
        <w:rPr>
          <w:rFonts w:cs="MinionPro-Regular"/>
          <w:color w:val="000000"/>
          <w:sz w:val="24"/>
          <w:szCs w:val="24"/>
        </w:rPr>
        <w:t xml:space="preserve"> </w:t>
      </w:r>
      <w:r w:rsidRPr="005E4AC2">
        <w:rPr>
          <w:rFonts w:cs="MinionPro-Regular"/>
          <w:color w:val="000000"/>
          <w:sz w:val="24"/>
          <w:szCs w:val="24"/>
        </w:rPr>
        <w:t>e</w:t>
      </w:r>
      <w:r>
        <w:rPr>
          <w:rFonts w:cs="MinionPro-Regular"/>
          <w:color w:val="000000"/>
          <w:sz w:val="24"/>
          <w:szCs w:val="24"/>
        </w:rPr>
        <w:t xml:space="preserve"> depois</w:t>
      </w:r>
      <w:r w:rsidRPr="005E4AC2">
        <w:rPr>
          <w:rFonts w:cs="MinionPro-Regular"/>
          <w:color w:val="000000"/>
          <w:sz w:val="24"/>
          <w:szCs w:val="24"/>
        </w:rPr>
        <w:t xml:space="preserve"> praticar</w:t>
      </w:r>
      <w:r>
        <w:rPr>
          <w:rFonts w:cs="MinionPro-Regular"/>
          <w:color w:val="000000"/>
          <w:sz w:val="24"/>
          <w:szCs w:val="24"/>
        </w:rPr>
        <w:t xml:space="preserve"> este ensinamento.</w:t>
      </w:r>
    </w:p>
    <w:p w:rsidR="005B0C2A" w:rsidRPr="005E4AC2" w:rsidRDefault="005B0C2A" w:rsidP="005B0C2A">
      <w:pPr>
        <w:autoSpaceDE w:val="0"/>
        <w:autoSpaceDN w:val="0"/>
        <w:adjustRightInd w:val="0"/>
        <w:spacing w:after="0" w:line="240" w:lineRule="auto"/>
        <w:jc w:val="both"/>
        <w:rPr>
          <w:rFonts w:cs="MinionPro-Regular"/>
          <w:color w:val="000000"/>
          <w:sz w:val="24"/>
          <w:szCs w:val="24"/>
        </w:rPr>
      </w:pPr>
    </w:p>
    <w:p w:rsidR="005B0C2A" w:rsidRPr="005E4AC2" w:rsidRDefault="005B0C2A" w:rsidP="005B0C2A">
      <w:pPr>
        <w:autoSpaceDE w:val="0"/>
        <w:autoSpaceDN w:val="0"/>
        <w:adjustRightInd w:val="0"/>
        <w:spacing w:after="0" w:line="240" w:lineRule="auto"/>
        <w:jc w:val="both"/>
        <w:rPr>
          <w:rFonts w:cs="MinionPro-Regular"/>
          <w:color w:val="000000"/>
          <w:sz w:val="24"/>
          <w:szCs w:val="24"/>
        </w:rPr>
      </w:pPr>
      <w:r w:rsidRPr="005E4AC2">
        <w:rPr>
          <w:rFonts w:cs="MinionPro-Regular"/>
          <w:color w:val="000000"/>
          <w:sz w:val="24"/>
          <w:szCs w:val="24"/>
        </w:rPr>
        <w:t>Amar como Jesus amou</w:t>
      </w:r>
    </w:p>
    <w:p w:rsidR="005B0C2A" w:rsidRPr="005E4AC2" w:rsidRDefault="005B0C2A" w:rsidP="005B0C2A">
      <w:pPr>
        <w:autoSpaceDE w:val="0"/>
        <w:autoSpaceDN w:val="0"/>
        <w:adjustRightInd w:val="0"/>
        <w:spacing w:after="0" w:line="240" w:lineRule="auto"/>
        <w:jc w:val="both"/>
        <w:rPr>
          <w:rFonts w:cs="MinionPro-Regular"/>
          <w:color w:val="000000"/>
          <w:sz w:val="24"/>
          <w:szCs w:val="24"/>
        </w:rPr>
      </w:pPr>
      <w:r w:rsidRPr="005E4AC2">
        <w:rPr>
          <w:rFonts w:cs="MinionPro-Regular"/>
          <w:color w:val="000000"/>
          <w:sz w:val="24"/>
          <w:szCs w:val="24"/>
        </w:rPr>
        <w:t>Sonhar como Jesus sonhou</w:t>
      </w:r>
    </w:p>
    <w:p w:rsidR="005B0C2A" w:rsidRPr="005E4AC2" w:rsidRDefault="005B0C2A" w:rsidP="005B0C2A">
      <w:pPr>
        <w:autoSpaceDE w:val="0"/>
        <w:autoSpaceDN w:val="0"/>
        <w:adjustRightInd w:val="0"/>
        <w:spacing w:after="0" w:line="240" w:lineRule="auto"/>
        <w:jc w:val="both"/>
        <w:rPr>
          <w:rFonts w:cs="MinionPro-Regular"/>
          <w:color w:val="000000"/>
          <w:sz w:val="24"/>
          <w:szCs w:val="24"/>
        </w:rPr>
      </w:pPr>
      <w:r w:rsidRPr="005E4AC2">
        <w:rPr>
          <w:rFonts w:cs="MinionPro-Regular"/>
          <w:color w:val="000000"/>
          <w:sz w:val="24"/>
          <w:szCs w:val="24"/>
        </w:rPr>
        <w:t>Pensar como Jesus pensou</w:t>
      </w:r>
    </w:p>
    <w:p w:rsidR="005B0C2A" w:rsidRPr="005E4AC2" w:rsidRDefault="005B0C2A" w:rsidP="005B0C2A">
      <w:pPr>
        <w:autoSpaceDE w:val="0"/>
        <w:autoSpaceDN w:val="0"/>
        <w:adjustRightInd w:val="0"/>
        <w:spacing w:after="0" w:line="240" w:lineRule="auto"/>
        <w:jc w:val="both"/>
        <w:rPr>
          <w:rFonts w:cs="MinionPro-Regular"/>
          <w:color w:val="000000"/>
          <w:sz w:val="24"/>
          <w:szCs w:val="24"/>
        </w:rPr>
      </w:pPr>
      <w:r w:rsidRPr="005E4AC2">
        <w:rPr>
          <w:rFonts w:cs="MinionPro-Regular"/>
          <w:color w:val="000000"/>
          <w:sz w:val="24"/>
          <w:szCs w:val="24"/>
        </w:rPr>
        <w:t xml:space="preserve">Viver como Jesus viveu </w:t>
      </w:r>
    </w:p>
    <w:p w:rsidR="005B0C2A" w:rsidRPr="005E4AC2" w:rsidRDefault="005B0C2A" w:rsidP="005B0C2A">
      <w:pPr>
        <w:autoSpaceDE w:val="0"/>
        <w:autoSpaceDN w:val="0"/>
        <w:adjustRightInd w:val="0"/>
        <w:spacing w:after="0" w:line="240" w:lineRule="auto"/>
        <w:jc w:val="both"/>
        <w:rPr>
          <w:rFonts w:cs="MinionPro-Regular"/>
          <w:color w:val="000000"/>
          <w:sz w:val="24"/>
          <w:szCs w:val="24"/>
        </w:rPr>
      </w:pPr>
    </w:p>
    <w:p w:rsidR="005B0C2A" w:rsidRPr="005E4AC2" w:rsidRDefault="005B0C2A" w:rsidP="005B0C2A">
      <w:pPr>
        <w:autoSpaceDE w:val="0"/>
        <w:autoSpaceDN w:val="0"/>
        <w:adjustRightInd w:val="0"/>
        <w:spacing w:after="0" w:line="240" w:lineRule="auto"/>
        <w:jc w:val="both"/>
        <w:rPr>
          <w:rFonts w:cs="MinionPro-Regular"/>
          <w:color w:val="000000"/>
          <w:sz w:val="24"/>
          <w:szCs w:val="24"/>
        </w:rPr>
      </w:pPr>
      <w:r w:rsidRPr="005E4AC2">
        <w:rPr>
          <w:rFonts w:cs="MinionPro-Regular"/>
          <w:color w:val="000000"/>
          <w:sz w:val="24"/>
          <w:szCs w:val="24"/>
        </w:rPr>
        <w:t>Sentir o que Jesus sentia</w:t>
      </w:r>
    </w:p>
    <w:p w:rsidR="005B0C2A" w:rsidRPr="005E4AC2" w:rsidRDefault="005B0C2A" w:rsidP="005B0C2A">
      <w:pPr>
        <w:autoSpaceDE w:val="0"/>
        <w:autoSpaceDN w:val="0"/>
        <w:adjustRightInd w:val="0"/>
        <w:spacing w:after="0" w:line="240" w:lineRule="auto"/>
        <w:jc w:val="both"/>
        <w:rPr>
          <w:rFonts w:cs="MinionPro-Regular"/>
          <w:color w:val="000000"/>
          <w:sz w:val="24"/>
          <w:szCs w:val="24"/>
        </w:rPr>
      </w:pPr>
      <w:r w:rsidRPr="005E4AC2">
        <w:rPr>
          <w:rFonts w:cs="MinionPro-Regular"/>
          <w:color w:val="000000"/>
          <w:sz w:val="24"/>
          <w:szCs w:val="24"/>
        </w:rPr>
        <w:t xml:space="preserve">Sorrir como Jesus sorria </w:t>
      </w:r>
    </w:p>
    <w:p w:rsidR="005B0C2A" w:rsidRPr="005E4AC2" w:rsidRDefault="005B0C2A" w:rsidP="005B0C2A">
      <w:pPr>
        <w:autoSpaceDE w:val="0"/>
        <w:autoSpaceDN w:val="0"/>
        <w:adjustRightInd w:val="0"/>
        <w:spacing w:after="0" w:line="240" w:lineRule="auto"/>
        <w:jc w:val="both"/>
        <w:rPr>
          <w:rFonts w:cs="MinionPro-Regular"/>
          <w:color w:val="000000"/>
          <w:sz w:val="24"/>
          <w:szCs w:val="24"/>
        </w:rPr>
      </w:pPr>
      <w:r w:rsidRPr="005E4AC2">
        <w:rPr>
          <w:rFonts w:cs="MinionPro-Regular"/>
          <w:color w:val="000000"/>
          <w:sz w:val="24"/>
          <w:szCs w:val="24"/>
        </w:rPr>
        <w:t xml:space="preserve">E ao chegar o fim do dia </w:t>
      </w:r>
    </w:p>
    <w:p w:rsidR="005B0C2A" w:rsidRPr="005E4AC2" w:rsidRDefault="005B0C2A" w:rsidP="005B0C2A">
      <w:pPr>
        <w:autoSpaceDE w:val="0"/>
        <w:autoSpaceDN w:val="0"/>
        <w:adjustRightInd w:val="0"/>
        <w:spacing w:after="0" w:line="240" w:lineRule="auto"/>
        <w:jc w:val="both"/>
        <w:rPr>
          <w:rFonts w:cs="MinionPro-Regular"/>
          <w:color w:val="000000"/>
          <w:sz w:val="24"/>
          <w:szCs w:val="24"/>
        </w:rPr>
      </w:pPr>
      <w:r w:rsidRPr="005E4AC2">
        <w:rPr>
          <w:rFonts w:cs="MinionPro-Regular"/>
          <w:color w:val="000000"/>
          <w:sz w:val="24"/>
          <w:szCs w:val="24"/>
        </w:rPr>
        <w:t xml:space="preserve">Eu sei que eu dormiria </w:t>
      </w:r>
    </w:p>
    <w:p w:rsidR="005B0C2A" w:rsidRPr="005E4AC2" w:rsidRDefault="005B0C2A" w:rsidP="005B0C2A">
      <w:pPr>
        <w:autoSpaceDE w:val="0"/>
        <w:autoSpaceDN w:val="0"/>
        <w:adjustRightInd w:val="0"/>
        <w:spacing w:after="0" w:line="240" w:lineRule="auto"/>
        <w:jc w:val="both"/>
        <w:rPr>
          <w:rFonts w:cs="MinionPro-Regular"/>
          <w:color w:val="000000"/>
          <w:sz w:val="24"/>
          <w:szCs w:val="24"/>
        </w:rPr>
      </w:pPr>
      <w:r w:rsidRPr="005E4AC2">
        <w:rPr>
          <w:rFonts w:cs="MinionPro-Regular"/>
          <w:color w:val="000000"/>
          <w:sz w:val="24"/>
          <w:szCs w:val="24"/>
        </w:rPr>
        <w:t>Muito mais feliz.</w:t>
      </w:r>
    </w:p>
    <w:p w:rsidR="005B0C2A" w:rsidRPr="005E4AC2" w:rsidRDefault="005B0C2A" w:rsidP="005B0C2A">
      <w:pPr>
        <w:autoSpaceDE w:val="0"/>
        <w:autoSpaceDN w:val="0"/>
        <w:adjustRightInd w:val="0"/>
        <w:spacing w:after="0" w:line="240" w:lineRule="auto"/>
        <w:jc w:val="both"/>
        <w:rPr>
          <w:rFonts w:cs="MinionPro-Regular"/>
          <w:color w:val="000000"/>
          <w:sz w:val="24"/>
          <w:szCs w:val="24"/>
        </w:rPr>
      </w:pPr>
    </w:p>
    <w:p w:rsidR="005B0C2A" w:rsidRPr="005E4AC2" w:rsidRDefault="005B0C2A" w:rsidP="005B0C2A">
      <w:pPr>
        <w:autoSpaceDE w:val="0"/>
        <w:autoSpaceDN w:val="0"/>
        <w:adjustRightInd w:val="0"/>
        <w:spacing w:after="0" w:line="240" w:lineRule="auto"/>
        <w:jc w:val="both"/>
        <w:rPr>
          <w:rFonts w:cs="AbadiMT-CondensedLight"/>
          <w:i/>
          <w:color w:val="FF0000"/>
          <w:sz w:val="24"/>
          <w:szCs w:val="24"/>
        </w:rPr>
      </w:pPr>
      <w:r w:rsidRPr="005E4AC2">
        <w:rPr>
          <w:rFonts w:cs="AbadiMT-CondensedLight"/>
          <w:i/>
          <w:color w:val="FF0000"/>
          <w:sz w:val="24"/>
          <w:szCs w:val="24"/>
        </w:rPr>
        <w:t xml:space="preserve">Procede-se a bênção final. </w:t>
      </w:r>
    </w:p>
    <w:p w:rsidR="00F52191" w:rsidRDefault="005B0C2A">
      <w:bookmarkStart w:id="0" w:name="_GoBack"/>
      <w:bookmarkEnd w:id="0"/>
    </w:p>
    <w:sectPr w:rsidR="00F52191" w:rsidSect="005B0C2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e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badiMT-Condensed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Pro-BoldI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627CE"/>
    <w:multiLevelType w:val="hybridMultilevel"/>
    <w:tmpl w:val="83AA8F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1C3079"/>
    <w:multiLevelType w:val="hybridMultilevel"/>
    <w:tmpl w:val="C7188D0C"/>
    <w:lvl w:ilvl="0" w:tplc="F48E7A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C2A"/>
    <w:rsid w:val="000F7028"/>
    <w:rsid w:val="001F4ED5"/>
    <w:rsid w:val="00380A8A"/>
    <w:rsid w:val="0058699E"/>
    <w:rsid w:val="005B0C2A"/>
    <w:rsid w:val="006D69BE"/>
    <w:rsid w:val="00CD57F3"/>
    <w:rsid w:val="00F8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C2A"/>
    <w:rPr>
      <w:rFonts w:eastAsiaTheme="minorHAns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D57F3"/>
  </w:style>
  <w:style w:type="paragraph" w:styleId="Citao">
    <w:name w:val="Quote"/>
    <w:basedOn w:val="Normal"/>
    <w:next w:val="Normal"/>
    <w:link w:val="CitaoChar"/>
    <w:uiPriority w:val="29"/>
    <w:qFormat/>
    <w:rsid w:val="00380A8A"/>
    <w:pPr>
      <w:spacing w:after="0" w:line="240" w:lineRule="auto"/>
      <w:ind w:left="2268"/>
    </w:pPr>
    <w:rPr>
      <w:iCs/>
      <w:color w:val="000000"/>
    </w:rPr>
  </w:style>
  <w:style w:type="character" w:customStyle="1" w:styleId="CitaoChar">
    <w:name w:val="Citação Char"/>
    <w:link w:val="Citao"/>
    <w:uiPriority w:val="29"/>
    <w:rsid w:val="00380A8A"/>
    <w:rPr>
      <w:rFonts w:ascii="Times New Roman" w:hAnsi="Times New Roman"/>
      <w:i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C2A"/>
    <w:rPr>
      <w:rFonts w:eastAsiaTheme="minorHAns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D57F3"/>
  </w:style>
  <w:style w:type="paragraph" w:styleId="Citao">
    <w:name w:val="Quote"/>
    <w:basedOn w:val="Normal"/>
    <w:next w:val="Normal"/>
    <w:link w:val="CitaoChar"/>
    <w:uiPriority w:val="29"/>
    <w:qFormat/>
    <w:rsid w:val="00380A8A"/>
    <w:pPr>
      <w:spacing w:after="0" w:line="240" w:lineRule="auto"/>
      <w:ind w:left="2268"/>
    </w:pPr>
    <w:rPr>
      <w:iCs/>
      <w:color w:val="000000"/>
    </w:rPr>
  </w:style>
  <w:style w:type="character" w:customStyle="1" w:styleId="CitaoChar">
    <w:name w:val="Citação Char"/>
    <w:link w:val="Citao"/>
    <w:uiPriority w:val="29"/>
    <w:rsid w:val="00380A8A"/>
    <w:rPr>
      <w:rFonts w:ascii="Times New Roman" w:hAnsi="Times New Roman"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2521</Characters>
  <Application>Microsoft Office Word</Application>
  <DocSecurity>0</DocSecurity>
  <Lines>21</Lines>
  <Paragraphs>5</Paragraphs>
  <ScaleCrop>false</ScaleCrop>
  <Company/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FABIANO SCHWANCK</dc:creator>
  <cp:lastModifiedBy>FABIANO SCHWANCK</cp:lastModifiedBy>
  <cp:revision>1</cp:revision>
  <dcterms:created xsi:type="dcterms:W3CDTF">2017-09-05T00:35:00Z</dcterms:created>
  <dcterms:modified xsi:type="dcterms:W3CDTF">2017-09-05T00:35:00Z</dcterms:modified>
</cp:coreProperties>
</file>