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2" w:rsidRPr="005E4AC2" w:rsidRDefault="00524E42" w:rsidP="00524E42">
      <w:pPr>
        <w:shd w:val="clear" w:color="auto" w:fill="FABF8F" w:themeFill="accent6" w:themeFillTint="99"/>
        <w:spacing w:after="0"/>
        <w:jc w:val="center"/>
        <w:rPr>
          <w:b/>
          <w:sz w:val="32"/>
          <w:szCs w:val="24"/>
        </w:rPr>
      </w:pPr>
      <w:r w:rsidRPr="005E4AC2">
        <w:rPr>
          <w:b/>
          <w:sz w:val="32"/>
          <w:szCs w:val="24"/>
        </w:rPr>
        <w:t>CELEBRAÇÃO COM ENTREGA DO PAI</w:t>
      </w:r>
      <w:r>
        <w:rPr>
          <w:b/>
          <w:sz w:val="32"/>
          <w:szCs w:val="24"/>
        </w:rPr>
        <w:t>-</w:t>
      </w:r>
      <w:r w:rsidRPr="005E4AC2">
        <w:rPr>
          <w:b/>
          <w:sz w:val="32"/>
          <w:szCs w:val="24"/>
        </w:rPr>
        <w:t>NOSSO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 w:val="24"/>
          <w:szCs w:val="24"/>
        </w:rPr>
      </w:pPr>
      <w:r w:rsidRPr="005E4AC2">
        <w:rPr>
          <w:rFonts w:cs="Bree-Light"/>
          <w:b/>
          <w:color w:val="FF0000"/>
          <w:sz w:val="24"/>
          <w:szCs w:val="24"/>
        </w:rPr>
        <w:t>Preparar</w:t>
      </w:r>
    </w:p>
    <w:p w:rsidR="00524E42" w:rsidRPr="005E4AC2" w:rsidRDefault="00524E42" w:rsidP="00524E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MinionPro-Regular"/>
          <w:color w:val="FF0000"/>
          <w:sz w:val="24"/>
          <w:szCs w:val="24"/>
        </w:rPr>
      </w:pPr>
      <w:proofErr w:type="gramStart"/>
      <w:r w:rsidRPr="005E4AC2">
        <w:rPr>
          <w:rFonts w:cs="MinionPro-Regular"/>
          <w:color w:val="FF0000"/>
          <w:sz w:val="24"/>
          <w:szCs w:val="24"/>
        </w:rPr>
        <w:t>a</w:t>
      </w:r>
      <w:proofErr w:type="gramEnd"/>
      <w:r w:rsidRPr="005E4AC2">
        <w:rPr>
          <w:rFonts w:cs="MinionPro-Regular"/>
          <w:color w:val="FF0000"/>
          <w:sz w:val="24"/>
          <w:szCs w:val="24"/>
        </w:rPr>
        <w:t xml:space="preserve"> oração do Pai-</w:t>
      </w:r>
      <w:r>
        <w:rPr>
          <w:rFonts w:cs="MinionPro-Regular"/>
          <w:color w:val="FF0000"/>
          <w:sz w:val="24"/>
          <w:szCs w:val="24"/>
        </w:rPr>
        <w:t>n</w:t>
      </w:r>
      <w:r w:rsidRPr="005E4AC2">
        <w:rPr>
          <w:rFonts w:cs="MinionPro-Regular"/>
          <w:color w:val="FF0000"/>
          <w:sz w:val="24"/>
          <w:szCs w:val="24"/>
        </w:rPr>
        <w:t>osso para cada um dos catequizandos</w:t>
      </w:r>
      <w:r>
        <w:rPr>
          <w:rFonts w:cs="MinionPro-Regular"/>
          <w:color w:val="FF0000"/>
          <w:sz w:val="24"/>
          <w:szCs w:val="24"/>
        </w:rPr>
        <w:t>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Bree-Light"/>
          <w:b/>
          <w:color w:val="FF0000"/>
          <w:sz w:val="24"/>
          <w:szCs w:val="24"/>
        </w:rPr>
      </w:pPr>
      <w:r w:rsidRPr="005E4AC2">
        <w:rPr>
          <w:rFonts w:cs="Bree-Light"/>
          <w:b/>
          <w:color w:val="FF0000"/>
          <w:sz w:val="24"/>
          <w:szCs w:val="24"/>
        </w:rPr>
        <w:t>Estrutura da Celebração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FF0000"/>
          <w:sz w:val="24"/>
          <w:szCs w:val="24"/>
        </w:rPr>
      </w:pPr>
      <w:r w:rsidRPr="005E4AC2">
        <w:rPr>
          <w:rFonts w:cs="AbadiMT-CondensedLight"/>
          <w:color w:val="FF0000"/>
          <w:sz w:val="24"/>
          <w:szCs w:val="24"/>
        </w:rPr>
        <w:t xml:space="preserve">Após a </w:t>
      </w:r>
      <w:proofErr w:type="spellStart"/>
      <w:r w:rsidRPr="005E4AC2">
        <w:rPr>
          <w:rFonts w:cs="AbadiMT-CondensedLight"/>
          <w:color w:val="FF0000"/>
          <w:sz w:val="24"/>
          <w:szCs w:val="24"/>
        </w:rPr>
        <w:t>doxologia</w:t>
      </w:r>
      <w:proofErr w:type="spellEnd"/>
      <w:r w:rsidRPr="005E4AC2">
        <w:rPr>
          <w:rFonts w:cs="AbadiMT-CondensedLight"/>
          <w:color w:val="FF0000"/>
          <w:sz w:val="24"/>
          <w:szCs w:val="24"/>
        </w:rPr>
        <w:t xml:space="preserve"> “Por Cristo, com Cristo...”, antes de rezar o Pai-</w:t>
      </w:r>
      <w:r>
        <w:rPr>
          <w:rFonts w:cs="AbadiMT-CondensedLight"/>
          <w:color w:val="FF0000"/>
          <w:sz w:val="24"/>
          <w:szCs w:val="24"/>
        </w:rPr>
        <w:t>n</w:t>
      </w:r>
      <w:r w:rsidRPr="005E4AC2">
        <w:rPr>
          <w:rFonts w:cs="AbadiMT-CondensedLight"/>
          <w:color w:val="FF0000"/>
          <w:sz w:val="24"/>
          <w:szCs w:val="24"/>
        </w:rPr>
        <w:t>osso, seguir o roteiro proposto a seguir.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FF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  <w:r w:rsidRPr="005E4AC2">
        <w:rPr>
          <w:rFonts w:cs="Bree-Light"/>
          <w:b/>
          <w:sz w:val="24"/>
          <w:szCs w:val="24"/>
        </w:rPr>
        <w:t>ANTES DE CONVIDAR PARA REZAR O PAI</w:t>
      </w:r>
      <w:r>
        <w:rPr>
          <w:rFonts w:cs="Bree-Light"/>
          <w:b/>
          <w:sz w:val="24"/>
          <w:szCs w:val="24"/>
        </w:rPr>
        <w:t>-</w:t>
      </w:r>
      <w:r w:rsidRPr="005E4AC2">
        <w:rPr>
          <w:rFonts w:cs="Bree-Light"/>
          <w:b/>
          <w:sz w:val="24"/>
          <w:szCs w:val="24"/>
        </w:rPr>
        <w:t>NOSSO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 xml:space="preserve">Catequista: </w:t>
      </w:r>
      <w:r w:rsidRPr="005E4AC2">
        <w:rPr>
          <w:rFonts w:cs="MinionPro-Regular"/>
          <w:color w:val="000000"/>
          <w:sz w:val="24"/>
          <w:szCs w:val="24"/>
        </w:rPr>
        <w:t>Aproximem-se os que irão receber da Igreja a oração que o Senhor Jesus nos ensinou: o Pai-</w:t>
      </w:r>
      <w:r>
        <w:rPr>
          <w:rFonts w:cs="MinionPro-Regular"/>
          <w:color w:val="000000"/>
          <w:sz w:val="24"/>
          <w:szCs w:val="24"/>
        </w:rPr>
        <w:t>n</w:t>
      </w:r>
      <w:r w:rsidRPr="005E4AC2">
        <w:rPr>
          <w:rFonts w:cs="MinionPro-Regular"/>
          <w:color w:val="000000"/>
          <w:sz w:val="24"/>
          <w:szCs w:val="24"/>
        </w:rPr>
        <w:t>osso.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 xml:space="preserve"> Os catequizandos colocam-se de pé, voltados para o altar.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>Meus irmãos e minhas irmãs, vocês vão receber e rezar com a comunidade a oração do Pai-</w:t>
      </w:r>
      <w:r>
        <w:rPr>
          <w:rFonts w:cs="MinionPro-Regular"/>
          <w:color w:val="000000"/>
          <w:sz w:val="24"/>
          <w:szCs w:val="24"/>
        </w:rPr>
        <w:t>n</w:t>
      </w:r>
      <w:r w:rsidRPr="005E4AC2">
        <w:rPr>
          <w:rFonts w:cs="MinionPro-Regular"/>
          <w:color w:val="000000"/>
          <w:sz w:val="24"/>
          <w:szCs w:val="24"/>
        </w:rPr>
        <w:t>osso. Que essa oração seja fonte de intimidade com o Pai de Jesus. Desde os tempos antigos, no Batismo e na Confirmação, a entrega da oração do Senhor significa um novo nascimento para a vida divina. Mesmo que vocês já saibam rezá-la, procurem viver cada palavra dessa oração.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Quem preside a celebração entrega o Pai-</w:t>
      </w:r>
      <w:r>
        <w:rPr>
          <w:rFonts w:cs="AbadiMT-CondensedLight"/>
          <w:i/>
          <w:color w:val="FF0000"/>
          <w:sz w:val="24"/>
          <w:szCs w:val="24"/>
        </w:rPr>
        <w:t>n</w:t>
      </w:r>
      <w:r w:rsidRPr="005E4AC2">
        <w:rPr>
          <w:rFonts w:cs="AbadiMT-CondensedLight"/>
          <w:i/>
          <w:color w:val="FF0000"/>
          <w:sz w:val="24"/>
          <w:szCs w:val="24"/>
        </w:rPr>
        <w:t xml:space="preserve">osso aos catequizandos. 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Se o grupo for muito grande, pode pedir aos catequistas que auxiliem na entrega.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color w:val="D65A59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>Obedientes à Palavra do Salvador e guiados pelo seu divino ensinamento, ousamos dizer: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BoldIt"/>
          <w:b/>
          <w:bCs/>
          <w:i/>
          <w:iCs/>
          <w:color w:val="FF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Todos:</w:t>
      </w:r>
      <w:r w:rsidRPr="005E4AC2">
        <w:rPr>
          <w:rFonts w:cs="MinionPro-BoldIt"/>
          <w:b/>
          <w:bCs/>
          <w:i/>
          <w:iCs/>
          <w:color w:val="DD7870"/>
          <w:sz w:val="24"/>
          <w:szCs w:val="24"/>
        </w:rPr>
        <w:t xml:space="preserve"> </w:t>
      </w:r>
      <w:r w:rsidRPr="005E4AC2">
        <w:rPr>
          <w:rFonts w:cs="MinionPro-Regular"/>
          <w:b/>
          <w:color w:val="000000"/>
          <w:sz w:val="24"/>
          <w:szCs w:val="24"/>
        </w:rPr>
        <w:t>Pai nosso...</w:t>
      </w:r>
      <w:r w:rsidRPr="005E4AC2">
        <w:rPr>
          <w:rFonts w:cs="MinionPro-Regular"/>
          <w:color w:val="000000"/>
          <w:sz w:val="24"/>
          <w:szCs w:val="24"/>
        </w:rPr>
        <w:t xml:space="preserve"> 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Ao final do Pai-</w:t>
      </w:r>
      <w:r>
        <w:rPr>
          <w:rFonts w:cs="AbadiMT-CondensedLight"/>
          <w:i/>
          <w:color w:val="FF0000"/>
          <w:sz w:val="24"/>
          <w:szCs w:val="24"/>
        </w:rPr>
        <w:t>n</w:t>
      </w:r>
      <w:r w:rsidRPr="005E4AC2">
        <w:rPr>
          <w:rFonts w:cs="AbadiMT-CondensedLight"/>
          <w:i/>
          <w:color w:val="FF0000"/>
          <w:sz w:val="24"/>
          <w:szCs w:val="24"/>
        </w:rPr>
        <w:t>osso, os catequizandos permanecem diante do altar, enquanto o sacerdote conclui: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>Livrai-nos de todos os males, ó Pai...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Todos:</w:t>
      </w:r>
      <w:r w:rsidRPr="005E4AC2">
        <w:rPr>
          <w:rFonts w:cs="MinionPro-BoldIt"/>
          <w:b/>
          <w:bCs/>
          <w:i/>
          <w:iCs/>
          <w:color w:val="DD7870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>Vosso é o Reino, o poder e a glória para sempre.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BoldIt"/>
          <w:b/>
          <w:bCs/>
          <w:i/>
          <w:iCs/>
          <w:color w:val="FF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rFonts w:cs="MinionPro-Regular"/>
          <w:color w:val="000000"/>
          <w:sz w:val="24"/>
          <w:szCs w:val="24"/>
        </w:rPr>
        <w:t>Senhor Jesus Cristo, dissestes aos vossos apóstolos...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Todos:</w:t>
      </w:r>
      <w:r w:rsidRPr="005E4AC2">
        <w:rPr>
          <w:rFonts w:cs="MinionPro-BoldIt"/>
          <w:b/>
          <w:bCs/>
          <w:i/>
          <w:iCs/>
          <w:color w:val="DD7870"/>
          <w:sz w:val="24"/>
          <w:szCs w:val="24"/>
        </w:rPr>
        <w:t xml:space="preserve"> </w:t>
      </w:r>
      <w:r w:rsidRPr="005E4AC2">
        <w:rPr>
          <w:rFonts w:cs="MinionPro-Regular"/>
          <w:color w:val="000000"/>
          <w:sz w:val="24"/>
          <w:szCs w:val="24"/>
        </w:rPr>
        <w:t xml:space="preserve">Amém. 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r w:rsidRPr="005E4AC2">
        <w:rPr>
          <w:rFonts w:cs="MinionPro-Regular"/>
          <w:color w:val="000000"/>
          <w:sz w:val="24"/>
          <w:szCs w:val="24"/>
        </w:rPr>
        <w:t xml:space="preserve"> A paz do Senhor esteja sempre convosco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  <w:r w:rsidRPr="005E4AC2">
        <w:rPr>
          <w:rFonts w:cs="MinionPro-BoldIt"/>
          <w:b/>
          <w:bCs/>
          <w:i/>
          <w:iCs/>
          <w:color w:val="FF0000"/>
          <w:sz w:val="24"/>
          <w:szCs w:val="24"/>
        </w:rPr>
        <w:t>T</w:t>
      </w:r>
      <w:r>
        <w:rPr>
          <w:rFonts w:cs="MinionPro-BoldIt"/>
          <w:b/>
          <w:bCs/>
          <w:i/>
          <w:iCs/>
          <w:color w:val="FF0000"/>
          <w:sz w:val="24"/>
          <w:szCs w:val="24"/>
        </w:rPr>
        <w:t>odos:</w:t>
      </w:r>
      <w:r w:rsidRPr="005E4AC2">
        <w:rPr>
          <w:rFonts w:cs="MinionPro-Regular"/>
          <w:color w:val="000000"/>
          <w:sz w:val="24"/>
          <w:szCs w:val="24"/>
        </w:rPr>
        <w:t xml:space="preserve"> O amor de Cristo nos uniu.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4"/>
          <w:szCs w:val="24"/>
        </w:rPr>
      </w:pP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b/>
          <w:color w:val="000000"/>
          <w:sz w:val="24"/>
          <w:szCs w:val="24"/>
        </w:rPr>
      </w:pPr>
      <w:r w:rsidRPr="005E4AC2">
        <w:rPr>
          <w:rFonts w:cs="MinionPro-Regular"/>
          <w:b/>
          <w:color w:val="000000"/>
          <w:sz w:val="24"/>
          <w:szCs w:val="24"/>
        </w:rPr>
        <w:t xml:space="preserve">Abraço da Paz. </w:t>
      </w:r>
    </w:p>
    <w:p w:rsidR="00524E42" w:rsidRPr="005E4AC2" w:rsidRDefault="00524E42" w:rsidP="00524E42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Em seguida, todos voltam para os seus lugares e prossegue a celebração.</w:t>
      </w:r>
    </w:p>
    <w:p w:rsidR="00F52191" w:rsidRDefault="00524E42">
      <w:bookmarkStart w:id="0" w:name="_GoBack"/>
      <w:bookmarkEnd w:id="0"/>
    </w:p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7CE"/>
    <w:multiLevelType w:val="hybridMultilevel"/>
    <w:tmpl w:val="83AA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2"/>
    <w:rsid w:val="000F7028"/>
    <w:rsid w:val="001F4ED5"/>
    <w:rsid w:val="00380A8A"/>
    <w:rsid w:val="00524E42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42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42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2017-09-05T00:34:00Z</dcterms:created>
  <dcterms:modified xsi:type="dcterms:W3CDTF">2017-09-05T00:34:00Z</dcterms:modified>
</cp:coreProperties>
</file>